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E7"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КОНВЕНЦИЯ ООН О ПРАВАХ ИНВАЛИДОВ</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w:t>
      </w:r>
      <w:r w:rsidR="00913959">
        <w:rPr>
          <w:rFonts w:ascii="Times New Roman" w:hAnsi="Times New Roman" w:cs="Times New Roman"/>
          <w:sz w:val="28"/>
          <w:szCs w:val="28"/>
        </w:rPr>
        <w:t xml:space="preserve"> </w:t>
      </w:r>
      <w:r w:rsidRPr="00913959">
        <w:rPr>
          <w:rFonts w:ascii="Times New Roman" w:hAnsi="Times New Roman" w:cs="Times New Roman"/>
          <w:sz w:val="28"/>
          <w:szCs w:val="28"/>
        </w:rPr>
        <w:t xml:space="preserve">Конвенция о правах инвалидов Принята резолюцией 61/106 Генеральной Ассамблеи от 13 декабря 2006 года Преамбула Государства — участники настоящей Конвенции, </w:t>
      </w:r>
    </w:p>
    <w:p w:rsidR="00913959" w:rsidRDefault="00E913E7" w:rsidP="00913959">
      <w:pPr>
        <w:spacing w:line="276" w:lineRule="auto"/>
        <w:jc w:val="both"/>
        <w:rPr>
          <w:rFonts w:ascii="Times New Roman" w:hAnsi="Times New Roman" w:cs="Times New Roman"/>
          <w:sz w:val="28"/>
          <w:szCs w:val="28"/>
        </w:rPr>
      </w:pPr>
      <w:proofErr w:type="gramStart"/>
      <w:r w:rsidRPr="00913959">
        <w:rPr>
          <w:rFonts w:ascii="Times New Roman" w:hAnsi="Times New Roman" w:cs="Times New Roman"/>
          <w:sz w:val="28"/>
          <w:szCs w:val="28"/>
        </w:rPr>
        <w:t xml:space="preserve">a) напоминая о провозглашенных в Уставе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 </w:t>
      </w:r>
      <w:proofErr w:type="gramEnd"/>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b) признавая, что Организация Объединенных Наций провозгласила и закрепила во Всеобщей декларации прав человека и в Международных пактах о правах чел</w:t>
      </w:r>
      <w:proofErr w:type="gramStart"/>
      <w:r w:rsidRPr="00913959">
        <w:rPr>
          <w:rFonts w:ascii="Times New Roman" w:hAnsi="Times New Roman" w:cs="Times New Roman"/>
          <w:sz w:val="28"/>
          <w:szCs w:val="28"/>
        </w:rPr>
        <w:t>о-</w:t>
      </w:r>
      <w:proofErr w:type="gramEnd"/>
      <w:r w:rsidRPr="00913959">
        <w:rPr>
          <w:rFonts w:ascii="Times New Roman" w:hAnsi="Times New Roman" w:cs="Times New Roman"/>
          <w:sz w:val="28"/>
          <w:szCs w:val="28"/>
        </w:rPr>
        <w:t xml:space="preserve"> века, что каждый человек обладает всеми предусмотренными в них правами и свободами без какого бы то ни было различия,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 </w:t>
      </w:r>
    </w:p>
    <w:p w:rsidR="00913959" w:rsidRDefault="00E913E7" w:rsidP="00913959">
      <w:pPr>
        <w:spacing w:line="276" w:lineRule="auto"/>
        <w:jc w:val="both"/>
        <w:rPr>
          <w:rFonts w:ascii="Times New Roman" w:hAnsi="Times New Roman" w:cs="Times New Roman"/>
          <w:sz w:val="28"/>
          <w:szCs w:val="28"/>
        </w:rPr>
      </w:pPr>
      <w:proofErr w:type="gramStart"/>
      <w:r w:rsidRPr="00913959">
        <w:rPr>
          <w:rFonts w:ascii="Times New Roman" w:hAnsi="Times New Roman" w:cs="Times New Roman"/>
          <w:sz w:val="28"/>
          <w:szCs w:val="28"/>
        </w:rPr>
        <w:t>d) ссылаясь на 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w:t>
      </w:r>
      <w:proofErr w:type="gramEnd"/>
      <w:r w:rsidRPr="00913959">
        <w:rPr>
          <w:rFonts w:ascii="Times New Roman" w:hAnsi="Times New Roman" w:cs="Times New Roman"/>
          <w:sz w:val="28"/>
          <w:szCs w:val="28"/>
        </w:rPr>
        <w:t xml:space="preserve"> трудящихся-мигрантов и членов их семей,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 </w:t>
      </w:r>
    </w:p>
    <w:p w:rsidR="00913959" w:rsidRDefault="00E913E7" w:rsidP="00913959">
      <w:pPr>
        <w:spacing w:line="276" w:lineRule="auto"/>
        <w:jc w:val="both"/>
        <w:rPr>
          <w:rFonts w:ascii="Times New Roman" w:hAnsi="Times New Roman" w:cs="Times New Roman"/>
          <w:sz w:val="28"/>
          <w:szCs w:val="28"/>
        </w:rPr>
      </w:pPr>
      <w:proofErr w:type="gramStart"/>
      <w:r w:rsidRPr="00913959">
        <w:rPr>
          <w:rFonts w:ascii="Times New Roman" w:hAnsi="Times New Roman" w:cs="Times New Roman"/>
          <w:sz w:val="28"/>
          <w:szCs w:val="28"/>
        </w:rPr>
        <w:t xml:space="preserve">f) признавая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w:t>
      </w:r>
      <w:r w:rsidRPr="00913959">
        <w:rPr>
          <w:rFonts w:ascii="Times New Roman" w:hAnsi="Times New Roman" w:cs="Times New Roman"/>
          <w:sz w:val="28"/>
          <w:szCs w:val="28"/>
        </w:rPr>
        <w:lastRenderedPageBreak/>
        <w:t xml:space="preserve">и международном уровнях для дальнейшего обеспечения инвалидам равных возможностей, </w:t>
      </w:r>
      <w:proofErr w:type="gramEnd"/>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g) подчеркивая важность актуализации проблем инвалидности как составной части соответствующих стратегий устойчивого развития,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h) признавая также, что дискриминация в отношении любого лица по признаку инвалидности представляет собой ущемление достоинства и ценности, </w:t>
      </w:r>
      <w:proofErr w:type="gramStart"/>
      <w:r w:rsidRPr="00913959">
        <w:rPr>
          <w:rFonts w:ascii="Times New Roman" w:hAnsi="Times New Roman" w:cs="Times New Roman"/>
          <w:sz w:val="28"/>
          <w:szCs w:val="28"/>
        </w:rPr>
        <w:t>присущих</w:t>
      </w:r>
      <w:proofErr w:type="gramEnd"/>
      <w:r w:rsidRPr="00913959">
        <w:rPr>
          <w:rFonts w:ascii="Times New Roman" w:hAnsi="Times New Roman" w:cs="Times New Roman"/>
          <w:sz w:val="28"/>
          <w:szCs w:val="28"/>
        </w:rPr>
        <w:t xml:space="preserve"> человеческой личности,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i) признавая далее многообразие инвалидов,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j) признавая необходимость поощрять и защищать права человека всех инвалидов, в том числе нуждающихся в более активной поддержке,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w:t>
      </w:r>
      <w:proofErr w:type="gramStart"/>
      <w:r w:rsidRPr="00913959">
        <w:rPr>
          <w:rFonts w:ascii="Times New Roman" w:hAnsi="Times New Roman" w:cs="Times New Roman"/>
          <w:sz w:val="28"/>
          <w:szCs w:val="28"/>
        </w:rPr>
        <w:t>l) признавая важность международного сотрудничества для улучшения условий жизни инвалидов в каждой стране, особенно в развивающихся странах, m) признавая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w:t>
      </w:r>
      <w:proofErr w:type="gramEnd"/>
      <w:r w:rsidRPr="00913959">
        <w:rPr>
          <w:rFonts w:ascii="Times New Roman" w:hAnsi="Times New Roman" w:cs="Times New Roman"/>
          <w:sz w:val="28"/>
          <w:szCs w:val="28"/>
        </w:rPr>
        <w:t xml:space="preserve"> значительных успехов в человеческом, социальном и экономическом развитии общества и искоренении нищеты,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n) признавая, что для инвалидов важна их личная самостоятельность и независимость, включая свободу делать свой собственный выбор,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p) будучи озабочены трудными условиями, с которыми сталкиваются инвалиды, подвергающиеся множественным или обостренным формам дискриминации по пр</w:t>
      </w:r>
      <w:proofErr w:type="gramStart"/>
      <w:r w:rsidRPr="00913959">
        <w:rPr>
          <w:rFonts w:ascii="Times New Roman" w:hAnsi="Times New Roman" w:cs="Times New Roman"/>
          <w:sz w:val="28"/>
          <w:szCs w:val="28"/>
        </w:rPr>
        <w:t>и-</w:t>
      </w:r>
      <w:proofErr w:type="gramEnd"/>
      <w:r w:rsidRPr="00913959">
        <w:rPr>
          <w:rFonts w:ascii="Times New Roman" w:hAnsi="Times New Roman" w:cs="Times New Roman"/>
          <w:sz w:val="28"/>
          <w:szCs w:val="28"/>
        </w:rPr>
        <w:t xml:space="preserve"> 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 xml:space="preserve">q) признавая, что женщины-инвалиды и </w:t>
      </w:r>
      <w:proofErr w:type="gramStart"/>
      <w:r w:rsidRPr="00913959">
        <w:rPr>
          <w:rFonts w:ascii="Times New Roman" w:hAnsi="Times New Roman" w:cs="Times New Roman"/>
          <w:sz w:val="28"/>
          <w:szCs w:val="28"/>
        </w:rPr>
        <w:t>девочки-инвалиды</w:t>
      </w:r>
      <w:proofErr w:type="gramEnd"/>
      <w:r w:rsidRPr="00913959">
        <w:rPr>
          <w:rFonts w:ascii="Times New Roman" w:hAnsi="Times New Roman" w:cs="Times New Roman"/>
          <w:sz w:val="28"/>
          <w:szCs w:val="28"/>
        </w:rPr>
        <w:t xml:space="preserve"> как дома, так и вне его нередко подвергаются большему риску насилия, </w:t>
      </w:r>
      <w:proofErr w:type="spellStart"/>
      <w:r w:rsidRPr="00913959">
        <w:rPr>
          <w:rFonts w:ascii="Times New Roman" w:hAnsi="Times New Roman" w:cs="Times New Roman"/>
          <w:sz w:val="28"/>
          <w:szCs w:val="28"/>
        </w:rPr>
        <w:t>травмирования</w:t>
      </w:r>
      <w:proofErr w:type="spellEnd"/>
      <w:r w:rsidRPr="00913959">
        <w:rPr>
          <w:rFonts w:ascii="Times New Roman" w:hAnsi="Times New Roman" w:cs="Times New Roman"/>
          <w:sz w:val="28"/>
          <w:szCs w:val="28"/>
        </w:rPr>
        <w:t xml:space="preserve"> или надругательства, небрежного или пренебрежительного отношения, плохого обращения или эксплуатации,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s) подчеркивая необходимость учета гендерного аспекта во всех усилиях по содействию полному осуществлению инвалидами прав человека и основных свобод, </w:t>
      </w:r>
    </w:p>
    <w:p w:rsidR="00913959" w:rsidRDefault="00E913E7" w:rsidP="00913959">
      <w:pPr>
        <w:spacing w:line="276" w:lineRule="auto"/>
        <w:jc w:val="both"/>
        <w:rPr>
          <w:rFonts w:ascii="Times New Roman" w:hAnsi="Times New Roman" w:cs="Times New Roman"/>
          <w:sz w:val="28"/>
          <w:szCs w:val="28"/>
        </w:rPr>
      </w:pPr>
      <w:proofErr w:type="gramStart"/>
      <w:r w:rsidRPr="00913959">
        <w:rPr>
          <w:rFonts w:ascii="Times New Roman" w:hAnsi="Times New Roman" w:cs="Times New Roman"/>
          <w:sz w:val="28"/>
          <w:szCs w:val="28"/>
        </w:rPr>
        <w:t>t) подчеркивая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 u) принимая во внимание,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w:t>
      </w:r>
      <w:proofErr w:type="gramEnd"/>
      <w:r w:rsidRPr="00913959">
        <w:rPr>
          <w:rFonts w:ascii="Times New Roman" w:hAnsi="Times New Roman" w:cs="Times New Roman"/>
          <w:sz w:val="28"/>
          <w:szCs w:val="28"/>
        </w:rPr>
        <w:t xml:space="preserve"> полной защиты инвалидов, в частности во время вооруженных конфликтов и иностранной оккупации,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 </w:t>
      </w:r>
    </w:p>
    <w:p w:rsidR="00E913E7" w:rsidRPr="00913959" w:rsidRDefault="00E913E7" w:rsidP="00913959">
      <w:pPr>
        <w:spacing w:line="276" w:lineRule="auto"/>
        <w:jc w:val="both"/>
        <w:rPr>
          <w:rFonts w:ascii="Times New Roman" w:hAnsi="Times New Roman" w:cs="Times New Roman"/>
          <w:sz w:val="28"/>
          <w:szCs w:val="28"/>
        </w:rPr>
      </w:pPr>
      <w:proofErr w:type="gramStart"/>
      <w:r w:rsidRPr="00913959">
        <w:rPr>
          <w:rFonts w:ascii="Times New Roman" w:hAnsi="Times New Roman" w:cs="Times New Roman"/>
          <w:sz w:val="28"/>
          <w:szCs w:val="28"/>
        </w:rPr>
        <w:t>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w:t>
      </w:r>
      <w:proofErr w:type="gramEnd"/>
      <w:r w:rsidRPr="00913959">
        <w:rPr>
          <w:rFonts w:ascii="Times New Roman" w:hAnsi="Times New Roman" w:cs="Times New Roman"/>
          <w:sz w:val="28"/>
          <w:szCs w:val="28"/>
        </w:rPr>
        <w:t xml:space="preserve"> </w:t>
      </w:r>
      <w:r w:rsidRPr="00913959">
        <w:rPr>
          <w:rFonts w:ascii="Times New Roman" w:hAnsi="Times New Roman" w:cs="Times New Roman"/>
          <w:sz w:val="28"/>
          <w:szCs w:val="28"/>
        </w:rPr>
        <w:lastRenderedPageBreak/>
        <w:t>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 согласились о нижеследующем:</w:t>
      </w:r>
    </w:p>
    <w:p w:rsidR="00E913E7"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1 Цель</w:t>
      </w:r>
      <w:r w:rsidR="00913959" w:rsidRPr="00913959">
        <w:rPr>
          <w:rFonts w:ascii="Times New Roman" w:hAnsi="Times New Roman" w:cs="Times New Roman"/>
          <w:b/>
          <w:sz w:val="28"/>
          <w:szCs w:val="28"/>
        </w:rPr>
        <w:t>.</w:t>
      </w:r>
    </w:p>
    <w:p w:rsidR="00E913E7"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 К инвалидам относятся лица с устойчивыми физическими, психическими, интеллектуальными или сенсорными нарушениями, которые при взаимодействии с ра</w:t>
      </w:r>
      <w:proofErr w:type="gramStart"/>
      <w:r w:rsidRPr="00913959">
        <w:rPr>
          <w:rFonts w:ascii="Times New Roman" w:hAnsi="Times New Roman" w:cs="Times New Roman"/>
          <w:sz w:val="28"/>
          <w:szCs w:val="28"/>
        </w:rPr>
        <w:t>з-</w:t>
      </w:r>
      <w:proofErr w:type="gramEnd"/>
      <w:r w:rsidRPr="00913959">
        <w:rPr>
          <w:rFonts w:ascii="Times New Roman" w:hAnsi="Times New Roman" w:cs="Times New Roman"/>
          <w:sz w:val="28"/>
          <w:szCs w:val="28"/>
        </w:rPr>
        <w:t xml:space="preserve"> личными барьерами могут мешать их полному и эффективному участию в жизни общества наравне с другими</w:t>
      </w:r>
    </w:p>
    <w:p w:rsidR="00913959"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2 Определения</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Для целей настоящей Конвенции: </w:t>
      </w:r>
    </w:p>
    <w:p w:rsidR="00913959" w:rsidRDefault="00E913E7" w:rsidP="00913959">
      <w:pPr>
        <w:spacing w:line="276" w:lineRule="auto"/>
        <w:jc w:val="both"/>
        <w:rPr>
          <w:rFonts w:ascii="Times New Roman" w:hAnsi="Times New Roman" w:cs="Times New Roman"/>
          <w:sz w:val="28"/>
          <w:szCs w:val="28"/>
        </w:rPr>
      </w:pPr>
      <w:proofErr w:type="gramStart"/>
      <w:r w:rsidRPr="00913959">
        <w:rPr>
          <w:rFonts w:ascii="Times New Roman" w:hAnsi="Times New Roman" w:cs="Times New Roman"/>
          <w:b/>
          <w:sz w:val="28"/>
          <w:szCs w:val="28"/>
        </w:rPr>
        <w:t>«общение»</w:t>
      </w:r>
      <w:r w:rsidRPr="00913959">
        <w:rPr>
          <w:rFonts w:ascii="Times New Roman" w:hAnsi="Times New Roman" w:cs="Times New Roman"/>
          <w:sz w:val="28"/>
          <w:szCs w:val="28"/>
        </w:rPr>
        <w:t xml:space="preserve">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 «язык» включает речевые и жестовые языки и другие формы неречевых языков; </w:t>
      </w:r>
      <w:proofErr w:type="gramEnd"/>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b/>
          <w:sz w:val="28"/>
          <w:szCs w:val="28"/>
        </w:rPr>
        <w:t>«дискриминация по признаку инвалидности»</w:t>
      </w:r>
      <w:r w:rsidRPr="00913959">
        <w:rPr>
          <w:rFonts w:ascii="Times New Roman" w:hAnsi="Times New Roman" w:cs="Times New Roman"/>
          <w:sz w:val="28"/>
          <w:szCs w:val="28"/>
        </w:rPr>
        <w:t xml:space="preserve">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b/>
          <w:sz w:val="28"/>
          <w:szCs w:val="28"/>
        </w:rPr>
        <w:t>«разумное приспособление»</w:t>
      </w:r>
      <w:r w:rsidRPr="00913959">
        <w:rPr>
          <w:rFonts w:ascii="Times New Roman" w:hAnsi="Times New Roman" w:cs="Times New Roman"/>
          <w:sz w:val="28"/>
          <w:szCs w:val="28"/>
        </w:rPr>
        <w:t xml:space="preserve">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b/>
          <w:sz w:val="28"/>
          <w:szCs w:val="28"/>
        </w:rPr>
        <w:t>«универсальный дизайн»</w:t>
      </w:r>
      <w:r w:rsidRPr="00913959">
        <w:rPr>
          <w:rFonts w:ascii="Times New Roman" w:hAnsi="Times New Roman" w:cs="Times New Roman"/>
          <w:sz w:val="28"/>
          <w:szCs w:val="28"/>
        </w:rPr>
        <w:t xml:space="preserve"> означает дизайн предметов, обстановок, программ и услуг, призванный сделать их в максимально возможной степени </w:t>
      </w:r>
      <w:r w:rsidRPr="00913959">
        <w:rPr>
          <w:rFonts w:ascii="Times New Roman" w:hAnsi="Times New Roman" w:cs="Times New Roman"/>
          <w:sz w:val="28"/>
          <w:szCs w:val="28"/>
        </w:rPr>
        <w:lastRenderedPageBreak/>
        <w:t xml:space="preserve">пригодными к пользованию для всех людей без необходимости адаптации или специального дизайна. </w:t>
      </w:r>
    </w:p>
    <w:p w:rsidR="00E913E7"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b/>
          <w:sz w:val="28"/>
          <w:szCs w:val="28"/>
        </w:rPr>
        <w:t>«Универсальный дизайн»</w:t>
      </w:r>
      <w:r w:rsidRPr="00913959">
        <w:rPr>
          <w:rFonts w:ascii="Times New Roman" w:hAnsi="Times New Roman" w:cs="Times New Roman"/>
          <w:sz w:val="28"/>
          <w:szCs w:val="28"/>
        </w:rPr>
        <w:t xml:space="preserve"> не исключает </w:t>
      </w:r>
      <w:proofErr w:type="spellStart"/>
      <w:r w:rsidRPr="00913959">
        <w:rPr>
          <w:rFonts w:ascii="Times New Roman" w:hAnsi="Times New Roman" w:cs="Times New Roman"/>
          <w:sz w:val="28"/>
          <w:szCs w:val="28"/>
        </w:rPr>
        <w:t>ассистивные</w:t>
      </w:r>
      <w:proofErr w:type="spellEnd"/>
      <w:r w:rsidRPr="00913959">
        <w:rPr>
          <w:rFonts w:ascii="Times New Roman" w:hAnsi="Times New Roman" w:cs="Times New Roman"/>
          <w:sz w:val="28"/>
          <w:szCs w:val="28"/>
        </w:rPr>
        <w:t xml:space="preserve"> устройства для конкретных групп инвалидов, где это необходимо.</w:t>
      </w:r>
    </w:p>
    <w:p w:rsidR="00E913E7"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3 Общие принципы</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Принципами настоящей Конвенции являются: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a) уважение присущего человеку достоинства, его личной самостоятельности, включая свободу делать свой собственный выбор, и независимости;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b) недискриминация;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c) полное и эффективное вовлечение и включение в общество;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d) уважение особенностей инвалидов и их принятие в качестве компонента людского многообразия и части человечества;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e) равенство возможностей;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f) доступность;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g) равенство мужчин и женщин; </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h) уважение развивающихся способностей детей-инвалидов и уважение права детей-инвалидов сохранять свою индивидуальность.</w:t>
      </w:r>
    </w:p>
    <w:p w:rsidR="006A4914"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4 Общие обязательства</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913959">
        <w:rPr>
          <w:rFonts w:ascii="Times New Roman" w:hAnsi="Times New Roman" w:cs="Times New Roman"/>
          <w:sz w:val="28"/>
          <w:szCs w:val="28"/>
        </w:rPr>
        <w:t>инвалидами</w:t>
      </w:r>
      <w:proofErr w:type="gramEnd"/>
      <w:r w:rsidRPr="00913959">
        <w:rPr>
          <w:rFonts w:ascii="Times New Roman" w:hAnsi="Times New Roman" w:cs="Times New Roman"/>
          <w:sz w:val="28"/>
          <w:szCs w:val="28"/>
        </w:rPr>
        <w:t xml:space="preserve"> без какой бы то ни было дискриминации по признаку инвалидности. С этой целью государства-участники обязуются: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a) принимать все надлежащие законодательные, административные и иные меры для осуществления прав, признаваемых в настоящей Конвенции;</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c) учитывать во всех стратегиях и программах защиту и поощрение прав человека инвалидов;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 xml:space="preserve">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e) принимать все надлежащие меры для устранения дискриминации по признаку инвалидности со стороны любого лица, организации или частного предприятия; </w:t>
      </w:r>
    </w:p>
    <w:p w:rsidR="00913959" w:rsidRDefault="00E913E7" w:rsidP="00913959">
      <w:pPr>
        <w:spacing w:line="276" w:lineRule="auto"/>
        <w:jc w:val="both"/>
        <w:rPr>
          <w:rFonts w:ascii="Times New Roman" w:hAnsi="Times New Roman" w:cs="Times New Roman"/>
          <w:sz w:val="28"/>
          <w:szCs w:val="28"/>
        </w:rPr>
      </w:pPr>
      <w:proofErr w:type="gramStart"/>
      <w:r w:rsidRPr="00913959">
        <w:rPr>
          <w:rFonts w:ascii="Times New Roman" w:hAnsi="Times New Roman" w:cs="Times New Roman"/>
          <w:sz w:val="28"/>
          <w:szCs w:val="28"/>
        </w:rPr>
        <w:t xml:space="preserve">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 </w:t>
      </w:r>
      <w:proofErr w:type="gramEnd"/>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913959">
        <w:rPr>
          <w:rFonts w:ascii="Times New Roman" w:hAnsi="Times New Roman" w:cs="Times New Roman"/>
          <w:sz w:val="28"/>
          <w:szCs w:val="28"/>
        </w:rPr>
        <w:t>ассистивных</w:t>
      </w:r>
      <w:proofErr w:type="spellEnd"/>
      <w:r w:rsidRPr="00913959">
        <w:rPr>
          <w:rFonts w:ascii="Times New Roman" w:hAnsi="Times New Roman" w:cs="Times New Roman"/>
          <w:sz w:val="28"/>
          <w:szCs w:val="28"/>
        </w:rPr>
        <w:t xml:space="preserve"> технологий, подходящих для инвалидов, с </w:t>
      </w:r>
      <w:proofErr w:type="spellStart"/>
      <w:r w:rsidRPr="00913959">
        <w:rPr>
          <w:rFonts w:ascii="Times New Roman" w:hAnsi="Times New Roman" w:cs="Times New Roman"/>
          <w:sz w:val="28"/>
          <w:szCs w:val="28"/>
        </w:rPr>
        <w:t>уделением</w:t>
      </w:r>
      <w:proofErr w:type="spellEnd"/>
      <w:r w:rsidRPr="00913959">
        <w:rPr>
          <w:rFonts w:ascii="Times New Roman" w:hAnsi="Times New Roman" w:cs="Times New Roman"/>
          <w:sz w:val="28"/>
          <w:szCs w:val="28"/>
        </w:rPr>
        <w:t xml:space="preserve"> первоочередного внимания недорогим технологиям;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h) предоставлять инвалидам доступную информацию о средствах, облегчающих мобильность, устройствах и </w:t>
      </w:r>
      <w:proofErr w:type="spellStart"/>
      <w:r w:rsidRPr="00913959">
        <w:rPr>
          <w:rFonts w:ascii="Times New Roman" w:hAnsi="Times New Roman" w:cs="Times New Roman"/>
          <w:sz w:val="28"/>
          <w:szCs w:val="28"/>
        </w:rPr>
        <w:t>ассистивных</w:t>
      </w:r>
      <w:proofErr w:type="spellEnd"/>
      <w:r w:rsidRPr="00913959">
        <w:rPr>
          <w:rFonts w:ascii="Times New Roman" w:hAnsi="Times New Roman" w:cs="Times New Roman"/>
          <w:sz w:val="28"/>
          <w:szCs w:val="28"/>
        </w:rPr>
        <w:t xml:space="preserve"> технологиях, в том числе новых технологиях, а также других формах помощи, вспомогательных услугах и объектах;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i) поощрять преподавание специалистам и персоналу, работающим с инвалидами, признаваемых в настоящей Конвенции прав, чтобы совершенствовать пр</w:t>
      </w:r>
      <w:proofErr w:type="gramStart"/>
      <w:r w:rsidRPr="00913959">
        <w:rPr>
          <w:rFonts w:ascii="Times New Roman" w:hAnsi="Times New Roman" w:cs="Times New Roman"/>
          <w:sz w:val="28"/>
          <w:szCs w:val="28"/>
        </w:rPr>
        <w:t>е-</w:t>
      </w:r>
      <w:proofErr w:type="gramEnd"/>
      <w:r w:rsidRPr="00913959">
        <w:rPr>
          <w:rFonts w:ascii="Times New Roman" w:hAnsi="Times New Roman" w:cs="Times New Roman"/>
          <w:sz w:val="28"/>
          <w:szCs w:val="28"/>
        </w:rPr>
        <w:t xml:space="preserve"> доставление гарантированных этими правами помощи и услуг.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w:t>
      </w:r>
      <w:proofErr w:type="gramStart"/>
      <w:r w:rsidRPr="00913959">
        <w:rPr>
          <w:rFonts w:ascii="Times New Roman" w:hAnsi="Times New Roman" w:cs="Times New Roman"/>
          <w:sz w:val="28"/>
          <w:szCs w:val="28"/>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913959">
        <w:rPr>
          <w:rFonts w:ascii="Times New Roman" w:hAnsi="Times New Roman" w:cs="Times New Roman"/>
          <w:sz w:val="28"/>
          <w:szCs w:val="28"/>
        </w:rPr>
        <w:t>задействуя</w:t>
      </w:r>
      <w:proofErr w:type="spellEnd"/>
      <w:r w:rsidRPr="00913959">
        <w:rPr>
          <w:rFonts w:ascii="Times New Roman" w:hAnsi="Times New Roman" w:cs="Times New Roman"/>
          <w:sz w:val="28"/>
          <w:szCs w:val="28"/>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 </w:t>
      </w:r>
      <w:proofErr w:type="gramEnd"/>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3.При разработке и применении законодательства и стратегий, направленных на осуществление настоящей Конвенции, и в рамках других процессов </w:t>
      </w:r>
      <w:r w:rsidRPr="00913959">
        <w:rPr>
          <w:rFonts w:ascii="Times New Roman" w:hAnsi="Times New Roman" w:cs="Times New Roman"/>
          <w:sz w:val="28"/>
          <w:szCs w:val="28"/>
        </w:rPr>
        <w:lastRenderedPageBreak/>
        <w:t xml:space="preserve">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913959">
        <w:rPr>
          <w:rFonts w:ascii="Times New Roman" w:hAnsi="Times New Roman" w:cs="Times New Roman"/>
          <w:sz w:val="28"/>
          <w:szCs w:val="28"/>
        </w:rPr>
        <w:t>умаление</w:t>
      </w:r>
      <w:proofErr w:type="gramEnd"/>
      <w:r w:rsidRPr="00913959">
        <w:rPr>
          <w:rFonts w:ascii="Times New Roman" w:hAnsi="Times New Roman" w:cs="Times New Roman"/>
          <w:sz w:val="28"/>
          <w:szCs w:val="28"/>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 </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5. Положения настоящей Конвенции распространяются на все части федеративных </w:t>
      </w:r>
      <w:proofErr w:type="gramStart"/>
      <w:r w:rsidRPr="00913959">
        <w:rPr>
          <w:rFonts w:ascii="Times New Roman" w:hAnsi="Times New Roman" w:cs="Times New Roman"/>
          <w:sz w:val="28"/>
          <w:szCs w:val="28"/>
        </w:rPr>
        <w:t>государств</w:t>
      </w:r>
      <w:proofErr w:type="gramEnd"/>
      <w:r w:rsidRPr="00913959">
        <w:rPr>
          <w:rFonts w:ascii="Times New Roman" w:hAnsi="Times New Roman" w:cs="Times New Roman"/>
          <w:sz w:val="28"/>
          <w:szCs w:val="28"/>
        </w:rPr>
        <w:t xml:space="preserve"> без каких бы то ни было ограничений или изъятий. </w:t>
      </w:r>
    </w:p>
    <w:p w:rsidR="006A4914"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5 Равенство и недискриминация</w:t>
      </w:r>
    </w:p>
    <w:p w:rsidR="00913959" w:rsidRDefault="00913959" w:rsidP="00913959">
      <w:pPr>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E913E7" w:rsidRPr="00913959">
        <w:rPr>
          <w:rFonts w:ascii="Times New Roman" w:hAnsi="Times New Roman" w:cs="Times New Roman"/>
          <w:sz w:val="28"/>
          <w:szCs w:val="28"/>
        </w:rPr>
        <w:t xml:space="preserve">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2. Государства-участники запрещают любую дискриминацию по признаку инв</w:t>
      </w:r>
      <w:r w:rsidR="006A4914" w:rsidRPr="00913959">
        <w:rPr>
          <w:rFonts w:ascii="Times New Roman" w:hAnsi="Times New Roman" w:cs="Times New Roman"/>
          <w:sz w:val="28"/>
          <w:szCs w:val="28"/>
        </w:rPr>
        <w:t>а</w:t>
      </w:r>
      <w:r w:rsidRPr="00913959">
        <w:rPr>
          <w:rFonts w:ascii="Times New Roman" w:hAnsi="Times New Roman" w:cs="Times New Roman"/>
          <w:sz w:val="28"/>
          <w:szCs w:val="28"/>
        </w:rPr>
        <w:t>лидности и гарантируют инвалидам равную и эффективную правовую защиту от ди</w:t>
      </w:r>
      <w:r w:rsidR="006A4914" w:rsidRPr="00913959">
        <w:rPr>
          <w:rFonts w:ascii="Times New Roman" w:hAnsi="Times New Roman" w:cs="Times New Roman"/>
          <w:sz w:val="28"/>
          <w:szCs w:val="28"/>
        </w:rPr>
        <w:t>с</w:t>
      </w:r>
      <w:r w:rsidRPr="00913959">
        <w:rPr>
          <w:rFonts w:ascii="Times New Roman" w:hAnsi="Times New Roman" w:cs="Times New Roman"/>
          <w:sz w:val="28"/>
          <w:szCs w:val="28"/>
        </w:rPr>
        <w:t xml:space="preserve">криминации на любой почве.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3. Для поощрения равенства и устранения дискриминации государства-участники предпринимают все надлежащие шаги к обеспечению разумного приспособления. </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 </w:t>
      </w:r>
    </w:p>
    <w:p w:rsidR="006A4914"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6 Женщины-инвалиды</w:t>
      </w:r>
    </w:p>
    <w:p w:rsidR="00913959" w:rsidRDefault="006A4914"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w:t>
      </w:r>
      <w:r w:rsidR="00E913E7" w:rsidRPr="00913959">
        <w:rPr>
          <w:rFonts w:ascii="Times New Roman" w:hAnsi="Times New Roman" w:cs="Times New Roman"/>
          <w:sz w:val="28"/>
          <w:szCs w:val="28"/>
        </w:rPr>
        <w:t xml:space="preserve">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 </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Государства-участники принимают все надлежащие меры для обеспечения всестороннего развития, улучшения положения и расширения прав и </w:t>
      </w:r>
      <w:r w:rsidRPr="00913959">
        <w:rPr>
          <w:rFonts w:ascii="Times New Roman" w:hAnsi="Times New Roman" w:cs="Times New Roman"/>
          <w:sz w:val="28"/>
          <w:szCs w:val="28"/>
        </w:rPr>
        <w:lastRenderedPageBreak/>
        <w:t>возможностей женщин, чтобы гарантировать им осуществление и реализацию прав человека и основных свобод, закрепленных в настоящей Конвенции</w:t>
      </w:r>
    </w:p>
    <w:p w:rsidR="006A4914"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7 Дети-инвалиды</w:t>
      </w:r>
    </w:p>
    <w:p w:rsidR="00913959" w:rsidRDefault="006A4914"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w:t>
      </w:r>
      <w:r w:rsidR="00E913E7" w:rsidRPr="00913959">
        <w:rPr>
          <w:rFonts w:ascii="Times New Roman" w:hAnsi="Times New Roman" w:cs="Times New Roman"/>
          <w:sz w:val="28"/>
          <w:szCs w:val="28"/>
        </w:rPr>
        <w:t xml:space="preserve">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Во всех действиях в отношении детей-инвалидов первоочередное внимание уделяется высшим интересам ребенка. </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 </w:t>
      </w:r>
    </w:p>
    <w:p w:rsidR="006A50C6"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8 Просветительно-воспитательная работа</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1. Государства-участники обязуются принимать безотлагательные, эффективные и надлежащие меры к тому, чтобы: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a) повышать просвещенность всего общества, в том числе на уровне семьи, в вопросах инвалидности и укреплять уважение прав и достоинства инвалидов;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c) пропагандировать потенциал и вклад инвалидов.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2. Принимаемые с этой целью меры включают: a) развертывание и ведение эффективных общественно-просветительных кампаний, призванных:</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i) воспитывать восприимчивость к правам инвалидов; </w:t>
      </w:r>
    </w:p>
    <w:p w:rsidR="00913959" w:rsidRDefault="00913959" w:rsidP="00913959">
      <w:pPr>
        <w:spacing w:line="276" w:lineRule="auto"/>
        <w:jc w:val="both"/>
        <w:rPr>
          <w:rFonts w:ascii="Times New Roman" w:hAnsi="Times New Roman" w:cs="Times New Roman"/>
          <w:sz w:val="28"/>
          <w:szCs w:val="28"/>
        </w:rPr>
      </w:pPr>
      <w:r>
        <w:rPr>
          <w:rFonts w:ascii="Times New Roman" w:hAnsi="Times New Roman" w:cs="Times New Roman"/>
          <w:sz w:val="28"/>
          <w:szCs w:val="28"/>
        </w:rPr>
        <w:t>е</w:t>
      </w:r>
      <w:r w:rsidR="00E913E7" w:rsidRPr="00913959">
        <w:rPr>
          <w:rFonts w:ascii="Times New Roman" w:hAnsi="Times New Roman" w:cs="Times New Roman"/>
          <w:sz w:val="28"/>
          <w:szCs w:val="28"/>
        </w:rPr>
        <w:t xml:space="preserve">) поощрять позитивные представления об инвалидах и более глубокое понимание их обществом; </w:t>
      </w:r>
    </w:p>
    <w:p w:rsidR="00913959" w:rsidRDefault="00913959" w:rsidP="00913959">
      <w:pPr>
        <w:spacing w:line="276" w:lineRule="auto"/>
        <w:jc w:val="both"/>
        <w:rPr>
          <w:rFonts w:ascii="Times New Roman" w:hAnsi="Times New Roman" w:cs="Times New Roman"/>
          <w:sz w:val="28"/>
          <w:szCs w:val="28"/>
        </w:rPr>
      </w:pPr>
      <w:r>
        <w:rPr>
          <w:rFonts w:ascii="Times New Roman" w:hAnsi="Times New Roman" w:cs="Times New Roman"/>
          <w:sz w:val="28"/>
          <w:szCs w:val="28"/>
        </w:rPr>
        <w:t>н</w:t>
      </w:r>
      <w:r w:rsidR="00E913E7" w:rsidRPr="00913959">
        <w:rPr>
          <w:rFonts w:ascii="Times New Roman" w:hAnsi="Times New Roman" w:cs="Times New Roman"/>
          <w:sz w:val="28"/>
          <w:szCs w:val="28"/>
        </w:rPr>
        <w:t xml:space="preserve">) содействовать признанию навыков, достоинств и способностей инвалидов, а также их вклада на рабочем месте и на рынке труда;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b) воспитание на всех уровнях системы образования, в том числе у всех детей начиная с раннего возраста, уважительного отношения к правам инвалидов;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c) побуждение всех органов массовой информации к такому изображению инвалидов, которое согласуется с целью настоящей Конвенции;</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d) продвижение воспитательно-ознакомительных программ, посвященных инвалидам и их правам.</w:t>
      </w:r>
    </w:p>
    <w:p w:rsidR="006A4914"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9 Доступность</w:t>
      </w:r>
    </w:p>
    <w:p w:rsidR="00913959" w:rsidRDefault="00E913E7" w:rsidP="00913959">
      <w:pPr>
        <w:spacing w:line="276" w:lineRule="auto"/>
        <w:jc w:val="both"/>
        <w:rPr>
          <w:rFonts w:ascii="Times New Roman" w:hAnsi="Times New Roman" w:cs="Times New Roman"/>
          <w:sz w:val="28"/>
          <w:szCs w:val="28"/>
        </w:rPr>
      </w:pPr>
      <w:proofErr w:type="gramStart"/>
      <w:r w:rsidRPr="00913959">
        <w:rPr>
          <w:rFonts w:ascii="Times New Roman" w:hAnsi="Times New Roman" w:cs="Times New Roman"/>
          <w:sz w:val="28"/>
          <w:szCs w:val="28"/>
        </w:rPr>
        <w:t xml:space="preserve">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w:t>
      </w:r>
      <w:proofErr w:type="gramEnd"/>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Эти меры, которые включают выявление и устранение препятствий и барьеров, мешающих доступности, должны распространяться, в частности:</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a) на здания, дороги, транспорт и </w:t>
      </w:r>
      <w:proofErr w:type="gramStart"/>
      <w:r w:rsidRPr="00913959">
        <w:rPr>
          <w:rFonts w:ascii="Times New Roman" w:hAnsi="Times New Roman" w:cs="Times New Roman"/>
          <w:sz w:val="28"/>
          <w:szCs w:val="28"/>
        </w:rPr>
        <w:t>другие</w:t>
      </w:r>
      <w:proofErr w:type="gramEnd"/>
      <w:r w:rsidRPr="00913959">
        <w:rPr>
          <w:rFonts w:ascii="Times New Roman" w:hAnsi="Times New Roman" w:cs="Times New Roman"/>
          <w:sz w:val="28"/>
          <w:szCs w:val="28"/>
        </w:rPr>
        <w:t xml:space="preserve"> внутренние и внешние объекты, включая школы, жилые дома, медицинские учреждения и рабочие места;</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b) на информационные, коммуникационные и другие службы, включая электронные службы и экстренные службы.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Государства-участники принимают также надлежащие меры к тому, чтобы: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c) организовывать для всех вовлеченных сторон инструктаж по проблемам доступности, с которыми сталкиваются инвалиды;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d) оснащать здания и другие объекты, открытые для населения, знаками, выполненными азбукой Брайля и в легкочитаемой и понятной форме;</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 </w:t>
      </w:r>
      <w:r w:rsidRPr="00913959">
        <w:rPr>
          <w:rFonts w:ascii="Times New Roman" w:hAnsi="Times New Roman" w:cs="Times New Roman"/>
          <w:sz w:val="28"/>
          <w:szCs w:val="28"/>
        </w:rPr>
        <w:lastRenderedPageBreak/>
        <w:t xml:space="preserve">f) развивать другие надлежащие формы оказания инвалидам помощи и поддержки, обеспечивающие им доступ к информации;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g) поощрять доступ инвалидов к новым информационно-коммуникационным технологиям и системам, включая Интернет; </w:t>
      </w:r>
    </w:p>
    <w:p w:rsidR="006A50C6"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 </w:t>
      </w:r>
    </w:p>
    <w:p w:rsidR="00913959"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10 Право на жизнь</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6A4914"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11 Ситуации риска и чрезвычайные гуманитарные ситуации</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6A4914"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12 Равенство перед законом</w:t>
      </w:r>
    </w:p>
    <w:p w:rsidR="00913959" w:rsidRDefault="006A4914"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w:t>
      </w:r>
      <w:r w:rsidR="00E913E7" w:rsidRPr="00913959">
        <w:rPr>
          <w:rFonts w:ascii="Times New Roman" w:hAnsi="Times New Roman" w:cs="Times New Roman"/>
          <w:sz w:val="28"/>
          <w:szCs w:val="28"/>
        </w:rPr>
        <w:t xml:space="preserve">Государства-участники подтверждают, что каждый инвалид, где бы он ни находился, имеет право на равную правовую защиту.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Государства-участники признают, что инвалиды обладают правоспособностью наравне с другими во всех аспектах жизни.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 </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913959">
        <w:rPr>
          <w:rFonts w:ascii="Times New Roman" w:hAnsi="Times New Roman" w:cs="Times New Roman"/>
          <w:sz w:val="28"/>
          <w:szCs w:val="28"/>
        </w:rPr>
        <w:t xml:space="preserve">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w:t>
      </w:r>
      <w:r w:rsidRPr="00913959">
        <w:rPr>
          <w:rFonts w:ascii="Times New Roman" w:hAnsi="Times New Roman" w:cs="Times New Roman"/>
          <w:sz w:val="28"/>
          <w:szCs w:val="28"/>
        </w:rPr>
        <w:lastRenderedPageBreak/>
        <w:t>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913959">
        <w:rPr>
          <w:rFonts w:ascii="Times New Roman" w:hAnsi="Times New Roman" w:cs="Times New Roman"/>
          <w:sz w:val="28"/>
          <w:szCs w:val="28"/>
        </w:rPr>
        <w:t xml:space="preserve"> Эти гарантии должны быть соразмерны той степени, в которой такие меры затрагивают права и интересы данного лица. </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5. </w:t>
      </w:r>
      <w:proofErr w:type="gramStart"/>
      <w:r w:rsidRPr="00913959">
        <w:rPr>
          <w:rFonts w:ascii="Times New Roman" w:hAnsi="Times New Roman" w:cs="Times New Roman"/>
          <w:sz w:val="28"/>
          <w:szCs w:val="28"/>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913959"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13 Доступ к правосудию</w:t>
      </w:r>
    </w:p>
    <w:p w:rsid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 </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 </w:t>
      </w:r>
    </w:p>
    <w:p w:rsidR="006A4914" w:rsidRPr="00913959" w:rsidRDefault="00E913E7" w:rsidP="00913959">
      <w:pPr>
        <w:spacing w:line="276" w:lineRule="auto"/>
        <w:jc w:val="center"/>
        <w:rPr>
          <w:rFonts w:ascii="Times New Roman" w:hAnsi="Times New Roman" w:cs="Times New Roman"/>
          <w:b/>
          <w:sz w:val="28"/>
          <w:szCs w:val="28"/>
        </w:rPr>
      </w:pPr>
      <w:r w:rsidRPr="00913959">
        <w:rPr>
          <w:rFonts w:ascii="Times New Roman" w:hAnsi="Times New Roman" w:cs="Times New Roman"/>
          <w:b/>
          <w:sz w:val="28"/>
          <w:szCs w:val="28"/>
        </w:rPr>
        <w:t>Статья 14 Свобода и личная неприкосновенность</w:t>
      </w:r>
    </w:p>
    <w:p w:rsidR="00913959" w:rsidRDefault="006A4914"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w:t>
      </w:r>
      <w:r w:rsidR="00E913E7" w:rsidRPr="00913959">
        <w:rPr>
          <w:rFonts w:ascii="Times New Roman" w:hAnsi="Times New Roman" w:cs="Times New Roman"/>
          <w:sz w:val="28"/>
          <w:szCs w:val="28"/>
        </w:rPr>
        <w:t xml:space="preserve">Государства-участники обеспечивают, чтобы инвалиды наравне с другими: a) пользовались правом на свободу и личную неприкосновенность;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 </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 </w:t>
      </w:r>
    </w:p>
    <w:p w:rsidR="006A50C6"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lastRenderedPageBreak/>
        <w:t>Статья 15 Свобода от пыток и жестоких, бесчеловечных или унижающих достоинство видов обращения и наказания</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 </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 </w:t>
      </w:r>
    </w:p>
    <w:p w:rsidR="006A4914"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16 Свобода от эксплуатации, насилия и надругательства</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913959">
        <w:rPr>
          <w:rFonts w:ascii="Times New Roman" w:hAnsi="Times New Roman" w:cs="Times New Roman"/>
          <w:sz w:val="28"/>
          <w:szCs w:val="28"/>
        </w:rPr>
        <w:t>инвалидов</w:t>
      </w:r>
      <w:proofErr w:type="gramEnd"/>
      <w:r w:rsidRPr="00913959">
        <w:rPr>
          <w:rFonts w:ascii="Times New Roman" w:hAnsi="Times New Roman" w:cs="Times New Roman"/>
          <w:sz w:val="28"/>
          <w:szCs w:val="28"/>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w:t>
      </w:r>
      <w:proofErr w:type="gramStart"/>
      <w:r w:rsidRPr="00913959">
        <w:rPr>
          <w:rFonts w:ascii="Times New Roman" w:hAnsi="Times New Roman" w:cs="Times New Roman"/>
          <w:sz w:val="28"/>
          <w:szCs w:val="28"/>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913959">
        <w:rPr>
          <w:rFonts w:ascii="Times New Roman" w:hAnsi="Times New Roman" w:cs="Times New Roman"/>
          <w:sz w:val="28"/>
          <w:szCs w:val="28"/>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r w:rsidR="00CA76B2" w:rsidRPr="00913959">
        <w:rPr>
          <w:rFonts w:ascii="Times New Roman" w:hAnsi="Times New Roman" w:cs="Times New Roman"/>
          <w:sz w:val="28"/>
          <w:szCs w:val="28"/>
        </w:rPr>
        <w:lastRenderedPageBreak/>
        <w:t>реинтеграции</w:t>
      </w:r>
      <w:r w:rsidRPr="00913959">
        <w:rPr>
          <w:rFonts w:ascii="Times New Roman" w:hAnsi="Times New Roman" w:cs="Times New Roman"/>
          <w:sz w:val="28"/>
          <w:szCs w:val="28"/>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 </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 </w:t>
      </w:r>
    </w:p>
    <w:p w:rsidR="006A4914"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17 Защита личной целостности</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Каждый инвалид имеет право на уважение его физической и психической целостности наравне с другими.</w:t>
      </w:r>
    </w:p>
    <w:p w:rsidR="006A4914"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18 Свобода передвижения и гражданство</w:t>
      </w:r>
    </w:p>
    <w:p w:rsidR="00CA76B2" w:rsidRDefault="006A4914"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w:t>
      </w:r>
      <w:r w:rsidR="00E913E7" w:rsidRPr="00913959">
        <w:rPr>
          <w:rFonts w:ascii="Times New Roman" w:hAnsi="Times New Roman" w:cs="Times New Roman"/>
          <w:sz w:val="28"/>
          <w:szCs w:val="28"/>
        </w:rPr>
        <w:t>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a) имели право приобретать и изменять гражданство и не лишались своего гражданства произвольно или по причине инвалидности;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c) имели право свободно покидать любую страну, включая свою собственную;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d) не лишались произвольно или по причине инвалидности права на въе</w:t>
      </w:r>
      <w:proofErr w:type="gramStart"/>
      <w:r w:rsidRPr="00913959">
        <w:rPr>
          <w:rFonts w:ascii="Times New Roman" w:hAnsi="Times New Roman" w:cs="Times New Roman"/>
          <w:sz w:val="28"/>
          <w:szCs w:val="28"/>
        </w:rPr>
        <w:t>зд в св</w:t>
      </w:r>
      <w:proofErr w:type="gramEnd"/>
      <w:r w:rsidRPr="00913959">
        <w:rPr>
          <w:rFonts w:ascii="Times New Roman" w:hAnsi="Times New Roman" w:cs="Times New Roman"/>
          <w:sz w:val="28"/>
          <w:szCs w:val="28"/>
        </w:rPr>
        <w:t xml:space="preserve">ою собственную страну. </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 </w:t>
      </w:r>
    </w:p>
    <w:p w:rsidR="006A4914"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19 Самостоятельный образ жизни и вовлеченность в местное сообщество</w:t>
      </w:r>
      <w:r w:rsidR="006A4914" w:rsidRPr="00CA76B2">
        <w:rPr>
          <w:rFonts w:ascii="Times New Roman" w:hAnsi="Times New Roman" w:cs="Times New Roman"/>
          <w:b/>
          <w:sz w:val="28"/>
          <w:szCs w:val="28"/>
        </w:rPr>
        <w:t>.</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 xml:space="preserve"> 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a) инвалиды имели возможность выбирать наравне с другими людьми свое место жительства и то, где и с кем проживать, и не были обязаны проживать в каких- то определенных жилищных условиях;</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b) инвалиды имели доступ </w:t>
      </w:r>
      <w:proofErr w:type="gramStart"/>
      <w:r w:rsidRPr="00913959">
        <w:rPr>
          <w:rFonts w:ascii="Times New Roman" w:hAnsi="Times New Roman" w:cs="Times New Roman"/>
          <w:sz w:val="28"/>
          <w:szCs w:val="28"/>
        </w:rPr>
        <w:t>к</w:t>
      </w:r>
      <w:proofErr w:type="gramEnd"/>
      <w:r w:rsidR="00CA76B2">
        <w:rPr>
          <w:rFonts w:ascii="Times New Roman" w:hAnsi="Times New Roman" w:cs="Times New Roman"/>
          <w:sz w:val="28"/>
          <w:szCs w:val="28"/>
        </w:rPr>
        <w:t xml:space="preserve"> </w:t>
      </w:r>
      <w:proofErr w:type="gramStart"/>
      <w:r w:rsidRPr="00913959">
        <w:rPr>
          <w:rFonts w:ascii="Times New Roman" w:hAnsi="Times New Roman" w:cs="Times New Roman"/>
          <w:sz w:val="28"/>
          <w:szCs w:val="28"/>
        </w:rPr>
        <w:t>разного</w:t>
      </w:r>
      <w:proofErr w:type="gramEnd"/>
      <w:r w:rsidRPr="00913959">
        <w:rPr>
          <w:rFonts w:ascii="Times New Roman" w:hAnsi="Times New Roman" w:cs="Times New Roman"/>
          <w:sz w:val="28"/>
          <w:szCs w:val="28"/>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c) услуги и объекты коллективного пользования, предназначенные для населения в целом, были в равной степени доступны для инвалидов и отвечали их нуждам. </w:t>
      </w:r>
    </w:p>
    <w:p w:rsidR="00CA76B2"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20 Индивидуальная мобильность</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a) содействия индивидуальной мобильности инвалидов избираемым ими способом, в выбираемое ими время и по доступной цене;</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b) облегчения доступа инвалидов к качественным средствам, облегчающим мобильность, устройствам, </w:t>
      </w:r>
      <w:proofErr w:type="spellStart"/>
      <w:r w:rsidRPr="00913959">
        <w:rPr>
          <w:rFonts w:ascii="Times New Roman" w:hAnsi="Times New Roman" w:cs="Times New Roman"/>
          <w:sz w:val="28"/>
          <w:szCs w:val="28"/>
        </w:rPr>
        <w:t>ассистивным</w:t>
      </w:r>
      <w:proofErr w:type="spellEnd"/>
      <w:r w:rsidRPr="00913959">
        <w:rPr>
          <w:rFonts w:ascii="Times New Roman" w:hAnsi="Times New Roman" w:cs="Times New Roman"/>
          <w:sz w:val="28"/>
          <w:szCs w:val="28"/>
        </w:rPr>
        <w:t xml:space="preserve"> технологиям и услугам помощников и посредников, в том числе за счет их предоставления по доступной цене;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c) обучения инвалидов и работающих с ними кадров специалистов навыкам мобильности; </w:t>
      </w:r>
    </w:p>
    <w:p w:rsidR="006A4914"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d) побуждения предприятий, которые занимаются производством средств, облегчающих мобильность, устройств и </w:t>
      </w:r>
      <w:proofErr w:type="spellStart"/>
      <w:r w:rsidRPr="00913959">
        <w:rPr>
          <w:rFonts w:ascii="Times New Roman" w:hAnsi="Times New Roman" w:cs="Times New Roman"/>
          <w:sz w:val="28"/>
          <w:szCs w:val="28"/>
        </w:rPr>
        <w:t>ассистивных</w:t>
      </w:r>
      <w:proofErr w:type="spellEnd"/>
      <w:r w:rsidRPr="00913959">
        <w:rPr>
          <w:rFonts w:ascii="Times New Roman" w:hAnsi="Times New Roman" w:cs="Times New Roman"/>
          <w:sz w:val="28"/>
          <w:szCs w:val="28"/>
        </w:rPr>
        <w:t xml:space="preserve"> технологий, к учету всех аспектов мобильности инвалидов.</w:t>
      </w:r>
    </w:p>
    <w:p w:rsidR="006A4914"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21 Свобода выражения мнения и убеждений и доступ к информации</w:t>
      </w:r>
    </w:p>
    <w:p w:rsidR="00CA76B2" w:rsidRDefault="00CA76B2" w:rsidP="00913959">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E913E7" w:rsidRPr="00913959">
        <w:rPr>
          <w:rFonts w:ascii="Times New Roman" w:hAnsi="Times New Roman" w:cs="Times New Roman"/>
          <w:sz w:val="28"/>
          <w:szCs w:val="28"/>
        </w:rPr>
        <w:t xml:space="preserve">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d) побуждение средств массовой информации, в том числе предоставляющих информацию через Интернет, к превращению своих услуг </w:t>
      </w:r>
      <w:proofErr w:type="gramStart"/>
      <w:r w:rsidRPr="00913959">
        <w:rPr>
          <w:rFonts w:ascii="Times New Roman" w:hAnsi="Times New Roman" w:cs="Times New Roman"/>
          <w:sz w:val="28"/>
          <w:szCs w:val="28"/>
        </w:rPr>
        <w:t>в</w:t>
      </w:r>
      <w:proofErr w:type="gramEnd"/>
      <w:r w:rsidRPr="00913959">
        <w:rPr>
          <w:rFonts w:ascii="Times New Roman" w:hAnsi="Times New Roman" w:cs="Times New Roman"/>
          <w:sz w:val="28"/>
          <w:szCs w:val="28"/>
        </w:rPr>
        <w:t xml:space="preserve"> доступные для инвалидов; </w:t>
      </w:r>
    </w:p>
    <w:p w:rsidR="00BF0F15"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e) признание и поощрение использования жестовых языков.</w:t>
      </w:r>
    </w:p>
    <w:p w:rsidR="00CA76B2"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22 Неприкосновенность частной жизни</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 </w:t>
      </w:r>
    </w:p>
    <w:p w:rsidR="00BF0F15"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Государства-участники охраняют конфиденциальность сведений о личности, состоянии здоровья и реабилитации инвалидов наравне с другими. </w:t>
      </w:r>
    </w:p>
    <w:p w:rsidR="00BF0F15"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23 Уважение дома и семьи</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 xml:space="preserve">a) признавалось право всех инвалидов, достигших брачного возраста, вступать в брак и создавать семью на основе свободного и полного согласия брачующихся; </w:t>
      </w:r>
    </w:p>
    <w:p w:rsidR="00CA76B2" w:rsidRDefault="00E913E7" w:rsidP="00913959">
      <w:pPr>
        <w:spacing w:line="276" w:lineRule="auto"/>
        <w:jc w:val="both"/>
        <w:rPr>
          <w:rFonts w:ascii="Times New Roman" w:hAnsi="Times New Roman" w:cs="Times New Roman"/>
          <w:sz w:val="28"/>
          <w:szCs w:val="28"/>
        </w:rPr>
      </w:pPr>
      <w:proofErr w:type="gramStart"/>
      <w:r w:rsidRPr="00913959">
        <w:rPr>
          <w:rFonts w:ascii="Times New Roman" w:hAnsi="Times New Roman" w:cs="Times New Roman"/>
          <w:sz w:val="28"/>
          <w:szCs w:val="28"/>
        </w:rPr>
        <w:t xml:space="preserve">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 </w:t>
      </w:r>
      <w:proofErr w:type="gramEnd"/>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c) инвалиды, включая детей, наравне с другими сохраняли свою фертильность.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 </w:t>
      </w:r>
    </w:p>
    <w:p w:rsidR="00BF0F15"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BF0F15"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lastRenderedPageBreak/>
        <w:t>Статья 24 Образование</w:t>
      </w:r>
    </w:p>
    <w:p w:rsidR="00CA76B2" w:rsidRDefault="006A50C6"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w:t>
      </w:r>
      <w:r w:rsidR="00E913E7" w:rsidRPr="00913959">
        <w:rPr>
          <w:rFonts w:ascii="Times New Roman" w:hAnsi="Times New Roman" w:cs="Times New Roman"/>
          <w:sz w:val="28"/>
          <w:szCs w:val="28"/>
        </w:rPr>
        <w:t xml:space="preserve">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а)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b) к развитию личности, талантов и творчества инвалидов, а также их умственных и физических способностей в самом полном объеме;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с) к наделению инвалидов возможностью эффективно участвовать в жизни свободного общества.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При реализации этого права государства-участники обеспечивают, чтобы: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а)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c) обеспечивалось разумное приспособление, учитывающее индивидуальные потребности;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d) инвалиды получали внутри системы общего образования требуемую поддержку для облегчения их эффективного обучения;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3. Государства-участники наделяют инвалидов возможностью осваивать жизненные и </w:t>
      </w:r>
      <w:proofErr w:type="spellStart"/>
      <w:r w:rsidRPr="00913959">
        <w:rPr>
          <w:rFonts w:ascii="Times New Roman" w:hAnsi="Times New Roman" w:cs="Times New Roman"/>
          <w:sz w:val="28"/>
          <w:szCs w:val="28"/>
        </w:rPr>
        <w:t>социализационные</w:t>
      </w:r>
      <w:proofErr w:type="spellEnd"/>
      <w:r w:rsidRPr="00913959">
        <w:rPr>
          <w:rFonts w:ascii="Times New Roman" w:hAnsi="Times New Roman" w:cs="Times New Roman"/>
          <w:sz w:val="28"/>
          <w:szCs w:val="28"/>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а)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b) содействуют освоению жестового языка и поощрению языковой самобытности глухих;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с)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 </w:t>
      </w:r>
    </w:p>
    <w:p w:rsidR="00BF0F15"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BF0F15"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25 Здоровье</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а) обеспечивают инвалидам тот же набор, качество и уровень бесплатных или недорогих услуг и программ по охране здоровья, что и другим лицам, в том </w:t>
      </w:r>
      <w:r w:rsidRPr="00913959">
        <w:rPr>
          <w:rFonts w:ascii="Times New Roman" w:hAnsi="Times New Roman" w:cs="Times New Roman"/>
          <w:sz w:val="28"/>
          <w:szCs w:val="28"/>
        </w:rPr>
        <w:lastRenderedPageBreak/>
        <w:t xml:space="preserve">числе в области сексуального и репродуктивного здоровья и по линии предлагаемых населению государственных программ здравоохранения;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b) предоставляют те услуги в сфере здравоохранения, которые необходимы инвалидам непосредственно по причине их ин</w:t>
      </w:r>
      <w:r w:rsidR="00BF0F15" w:rsidRPr="00913959">
        <w:rPr>
          <w:rFonts w:ascii="Times New Roman" w:hAnsi="Times New Roman" w:cs="Times New Roman"/>
          <w:sz w:val="28"/>
          <w:szCs w:val="28"/>
        </w:rPr>
        <w:t>валидности, включая раннюю диа</w:t>
      </w:r>
      <w:r w:rsidRPr="00913959">
        <w:rPr>
          <w:rFonts w:ascii="Times New Roman" w:hAnsi="Times New Roman" w:cs="Times New Roman"/>
          <w:sz w:val="28"/>
          <w:szCs w:val="28"/>
        </w:rPr>
        <w:t xml:space="preserve">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с)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е)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 </w:t>
      </w:r>
    </w:p>
    <w:p w:rsidR="00BF0F15"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BF0F15"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26 Абилитация и реабилитация</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913959">
        <w:rPr>
          <w:rFonts w:ascii="Times New Roman" w:hAnsi="Times New Roman" w:cs="Times New Roman"/>
          <w:sz w:val="28"/>
          <w:szCs w:val="28"/>
        </w:rPr>
        <w:t>абилитационные</w:t>
      </w:r>
      <w:proofErr w:type="spellEnd"/>
      <w:r w:rsidRPr="00913959">
        <w:rPr>
          <w:rFonts w:ascii="Times New Roman" w:hAnsi="Times New Roman" w:cs="Times New Roman"/>
          <w:sz w:val="28"/>
          <w:szCs w:val="28"/>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 а) начинали реализовываться как можно раньше и были основаны на </w:t>
      </w:r>
      <w:proofErr w:type="spellStart"/>
      <w:r w:rsidRPr="00913959">
        <w:rPr>
          <w:rFonts w:ascii="Times New Roman" w:hAnsi="Times New Roman" w:cs="Times New Roman"/>
          <w:sz w:val="28"/>
          <w:szCs w:val="28"/>
        </w:rPr>
        <w:t>многопр</w:t>
      </w:r>
      <w:proofErr w:type="gramStart"/>
      <w:r w:rsidRPr="00913959">
        <w:rPr>
          <w:rFonts w:ascii="Times New Roman" w:hAnsi="Times New Roman" w:cs="Times New Roman"/>
          <w:sz w:val="28"/>
          <w:szCs w:val="28"/>
        </w:rPr>
        <w:t>о</w:t>
      </w:r>
      <w:proofErr w:type="spellEnd"/>
      <w:r w:rsidRPr="00913959">
        <w:rPr>
          <w:rFonts w:ascii="Times New Roman" w:hAnsi="Times New Roman" w:cs="Times New Roman"/>
          <w:sz w:val="28"/>
          <w:szCs w:val="28"/>
        </w:rPr>
        <w:t>-</w:t>
      </w:r>
      <w:proofErr w:type="gramEnd"/>
      <w:r w:rsidRPr="00913959">
        <w:rPr>
          <w:rFonts w:ascii="Times New Roman" w:hAnsi="Times New Roman" w:cs="Times New Roman"/>
          <w:sz w:val="28"/>
          <w:szCs w:val="28"/>
        </w:rPr>
        <w:t xml:space="preserve"> </w:t>
      </w:r>
      <w:proofErr w:type="spellStart"/>
      <w:r w:rsidRPr="00913959">
        <w:rPr>
          <w:rFonts w:ascii="Times New Roman" w:hAnsi="Times New Roman" w:cs="Times New Roman"/>
          <w:sz w:val="28"/>
          <w:szCs w:val="28"/>
        </w:rPr>
        <w:t>фильной</w:t>
      </w:r>
      <w:proofErr w:type="spellEnd"/>
      <w:r w:rsidRPr="00913959">
        <w:rPr>
          <w:rFonts w:ascii="Times New Roman" w:hAnsi="Times New Roman" w:cs="Times New Roman"/>
          <w:sz w:val="28"/>
          <w:szCs w:val="28"/>
        </w:rPr>
        <w:t xml:space="preserve"> оценке нужд и сильных сторон индивида;</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 xml:space="preserve"> 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913959">
        <w:rPr>
          <w:rFonts w:ascii="Times New Roman" w:hAnsi="Times New Roman" w:cs="Times New Roman"/>
          <w:sz w:val="28"/>
          <w:szCs w:val="28"/>
        </w:rPr>
        <w:t>абилитационных</w:t>
      </w:r>
      <w:proofErr w:type="spellEnd"/>
      <w:r w:rsidRPr="00913959">
        <w:rPr>
          <w:rFonts w:ascii="Times New Roman" w:hAnsi="Times New Roman" w:cs="Times New Roman"/>
          <w:sz w:val="28"/>
          <w:szCs w:val="28"/>
        </w:rPr>
        <w:t xml:space="preserve"> и реабилитационных услуг. </w:t>
      </w:r>
    </w:p>
    <w:p w:rsidR="006A50C6"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3. Государства-участники поощряют наличие, знание и использование относящихся к абилитации и реабилитации </w:t>
      </w:r>
      <w:proofErr w:type="spellStart"/>
      <w:r w:rsidRPr="00913959">
        <w:rPr>
          <w:rFonts w:ascii="Times New Roman" w:hAnsi="Times New Roman" w:cs="Times New Roman"/>
          <w:sz w:val="28"/>
          <w:szCs w:val="28"/>
        </w:rPr>
        <w:t>ассистивных</w:t>
      </w:r>
      <w:proofErr w:type="spellEnd"/>
      <w:r w:rsidRPr="00913959">
        <w:rPr>
          <w:rFonts w:ascii="Times New Roman" w:hAnsi="Times New Roman" w:cs="Times New Roman"/>
          <w:sz w:val="28"/>
          <w:szCs w:val="28"/>
        </w:rPr>
        <w:t xml:space="preserve"> устройств и технологий, предназначенных для инвалидов. </w:t>
      </w:r>
    </w:p>
    <w:p w:rsidR="00BF0F15"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27 Труд и занятость</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а)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c) обеспечение того, чтобы инвалиды могли осуществлять свои трудовые и профсоюзные права наравне с другими;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 xml:space="preserve"> e) расширение на рынке труда возможностей для трудоустройства инвалидов и их продвижения по службе, а также оказание помощи в поиске, получении, с</w:t>
      </w:r>
      <w:proofErr w:type="gramStart"/>
      <w:r w:rsidRPr="00913959">
        <w:rPr>
          <w:rFonts w:ascii="Times New Roman" w:hAnsi="Times New Roman" w:cs="Times New Roman"/>
          <w:sz w:val="28"/>
          <w:szCs w:val="28"/>
        </w:rPr>
        <w:t>о-</w:t>
      </w:r>
      <w:proofErr w:type="gramEnd"/>
      <w:r w:rsidRPr="00913959">
        <w:rPr>
          <w:rFonts w:ascii="Times New Roman" w:hAnsi="Times New Roman" w:cs="Times New Roman"/>
          <w:sz w:val="28"/>
          <w:szCs w:val="28"/>
        </w:rPr>
        <w:t xml:space="preserve"> хранении и возобновлении работы;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g) наем инвалидов в государственном секторе;</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i) обеспечение инвалидам разумного приспособления рабочего места;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j) поощрение приобретения инвалидами опыта работы в условиях открытого рынка труда;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k) поощрение программ профессиональной и квалификационной реабилитации, сохранения рабочих мест и возвращения на работу для инвалидов.</w:t>
      </w:r>
    </w:p>
    <w:p w:rsidR="00BF0F15"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BF0F15"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28 Достаточный жизненный уровень и социальная защита</w:t>
      </w:r>
    </w:p>
    <w:p w:rsidR="00CA76B2" w:rsidRDefault="006A50C6"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w:t>
      </w:r>
      <w:r w:rsidR="00E913E7" w:rsidRPr="00913959">
        <w:rPr>
          <w:rFonts w:ascii="Times New Roman" w:hAnsi="Times New Roman" w:cs="Times New Roman"/>
          <w:sz w:val="28"/>
          <w:szCs w:val="28"/>
        </w:rPr>
        <w:t xml:space="preserve">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а)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 xml:space="preserve"> b) по обеспечению инвалидам, в частности женщинам, девочкам и пожилым лицам с инвалидностью, доступа к програм</w:t>
      </w:r>
      <w:r w:rsidR="00BF0F15" w:rsidRPr="00913959">
        <w:rPr>
          <w:rFonts w:ascii="Times New Roman" w:hAnsi="Times New Roman" w:cs="Times New Roman"/>
          <w:sz w:val="28"/>
          <w:szCs w:val="28"/>
        </w:rPr>
        <w:t>мам социальной защиты и програм</w:t>
      </w:r>
      <w:r w:rsidRPr="00913959">
        <w:rPr>
          <w:rFonts w:ascii="Times New Roman" w:hAnsi="Times New Roman" w:cs="Times New Roman"/>
          <w:sz w:val="28"/>
          <w:szCs w:val="28"/>
        </w:rPr>
        <w:t xml:space="preserve">мам сокращения масштабов нищеты;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 </w:t>
      </w:r>
    </w:p>
    <w:p w:rsidR="00BF0F15"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d) по обеспечению инвалидам доступа к программам государственного жилья; e) по обеспечению инвалидам доступа к пенсионным пособиям и программам. </w:t>
      </w:r>
    </w:p>
    <w:p w:rsidR="00BF0F15"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29 Участие в политической и общественной жизни</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Государства-участники гарантируют инвалидам политические права и возможность пользоваться ими наравне с другими и обязуются: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а)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w:t>
      </w:r>
      <w:r w:rsidR="00CA76B2">
        <w:rPr>
          <w:rFonts w:ascii="Times New Roman" w:hAnsi="Times New Roman" w:cs="Times New Roman"/>
          <w:sz w:val="28"/>
          <w:szCs w:val="28"/>
        </w:rPr>
        <w:t>п</w:t>
      </w:r>
      <w:r w:rsidRPr="00913959">
        <w:rPr>
          <w:rFonts w:ascii="Times New Roman" w:hAnsi="Times New Roman" w:cs="Times New Roman"/>
          <w:sz w:val="28"/>
          <w:szCs w:val="28"/>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913959">
        <w:rPr>
          <w:rFonts w:ascii="Times New Roman" w:hAnsi="Times New Roman" w:cs="Times New Roman"/>
          <w:sz w:val="28"/>
          <w:szCs w:val="28"/>
        </w:rPr>
        <w:t>ассистивных</w:t>
      </w:r>
      <w:proofErr w:type="spellEnd"/>
      <w:r w:rsidRPr="00913959">
        <w:rPr>
          <w:rFonts w:ascii="Times New Roman" w:hAnsi="Times New Roman" w:cs="Times New Roman"/>
          <w:sz w:val="28"/>
          <w:szCs w:val="28"/>
        </w:rPr>
        <w:t xml:space="preserve"> и новых технологий, где это уместно; </w:t>
      </w:r>
    </w:p>
    <w:p w:rsidR="00CA76B2" w:rsidRDefault="00CA76B2" w:rsidP="00913959">
      <w:pPr>
        <w:spacing w:line="276" w:lineRule="auto"/>
        <w:jc w:val="both"/>
        <w:rPr>
          <w:rFonts w:ascii="Times New Roman" w:hAnsi="Times New Roman" w:cs="Times New Roman"/>
          <w:sz w:val="28"/>
          <w:szCs w:val="28"/>
        </w:rPr>
      </w:pPr>
      <w:r>
        <w:rPr>
          <w:rFonts w:ascii="Times New Roman" w:hAnsi="Times New Roman" w:cs="Times New Roman"/>
          <w:sz w:val="28"/>
          <w:szCs w:val="28"/>
        </w:rPr>
        <w:t>г</w:t>
      </w:r>
      <w:r w:rsidR="00E913E7" w:rsidRPr="00913959">
        <w:rPr>
          <w:rFonts w:ascii="Times New Roman" w:hAnsi="Times New Roman" w:cs="Times New Roman"/>
          <w:sz w:val="28"/>
          <w:szCs w:val="28"/>
        </w:rPr>
        <w:t xml:space="preserve">)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b) активно способствовать созданию обстановки, в которой инвалиды могли бы эффективно и всесторонне участвовать в управлении государственными дел</w:t>
      </w:r>
      <w:proofErr w:type="gramStart"/>
      <w:r w:rsidRPr="00913959">
        <w:rPr>
          <w:rFonts w:ascii="Times New Roman" w:hAnsi="Times New Roman" w:cs="Times New Roman"/>
          <w:sz w:val="28"/>
          <w:szCs w:val="28"/>
        </w:rPr>
        <w:t>а-</w:t>
      </w:r>
      <w:proofErr w:type="gramEnd"/>
      <w:r w:rsidRPr="00913959">
        <w:rPr>
          <w:rFonts w:ascii="Times New Roman" w:hAnsi="Times New Roman" w:cs="Times New Roman"/>
          <w:sz w:val="28"/>
          <w:szCs w:val="28"/>
        </w:rPr>
        <w:t xml:space="preserve"> ми без дискриминации и наравне с другими, и поощрять их участие в государственных делах, включая: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 xml:space="preserve">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 </w:t>
      </w:r>
    </w:p>
    <w:p w:rsidR="00BF0F15" w:rsidRPr="00913959" w:rsidRDefault="00E913E7" w:rsidP="00913959">
      <w:pPr>
        <w:spacing w:line="276" w:lineRule="auto"/>
        <w:jc w:val="both"/>
        <w:rPr>
          <w:rFonts w:ascii="Times New Roman" w:hAnsi="Times New Roman" w:cs="Times New Roman"/>
          <w:sz w:val="28"/>
          <w:szCs w:val="28"/>
        </w:rPr>
      </w:pPr>
      <w:proofErr w:type="spellStart"/>
      <w:r w:rsidRPr="00913959">
        <w:rPr>
          <w:rFonts w:ascii="Times New Roman" w:hAnsi="Times New Roman" w:cs="Times New Roman"/>
          <w:sz w:val="28"/>
          <w:szCs w:val="28"/>
        </w:rPr>
        <w:t>ii</w:t>
      </w:r>
      <w:proofErr w:type="spellEnd"/>
      <w:r w:rsidRPr="00913959">
        <w:rPr>
          <w:rFonts w:ascii="Times New Roman" w:hAnsi="Times New Roman" w:cs="Times New Roman"/>
          <w:sz w:val="28"/>
          <w:szCs w:val="28"/>
        </w:rPr>
        <w:t>) создание организаций инвалидов и вступление в них с тем, чтобы пре</w:t>
      </w:r>
      <w:proofErr w:type="gramStart"/>
      <w:r w:rsidRPr="00913959">
        <w:rPr>
          <w:rFonts w:ascii="Times New Roman" w:hAnsi="Times New Roman" w:cs="Times New Roman"/>
          <w:sz w:val="28"/>
          <w:szCs w:val="28"/>
        </w:rPr>
        <w:t>д-</w:t>
      </w:r>
      <w:proofErr w:type="gramEnd"/>
      <w:r w:rsidRPr="00913959">
        <w:rPr>
          <w:rFonts w:ascii="Times New Roman" w:hAnsi="Times New Roman" w:cs="Times New Roman"/>
          <w:sz w:val="28"/>
          <w:szCs w:val="28"/>
        </w:rPr>
        <w:t xml:space="preserve"> </w:t>
      </w:r>
      <w:proofErr w:type="spellStart"/>
      <w:r w:rsidRPr="00913959">
        <w:rPr>
          <w:rFonts w:ascii="Times New Roman" w:hAnsi="Times New Roman" w:cs="Times New Roman"/>
          <w:sz w:val="28"/>
          <w:szCs w:val="28"/>
        </w:rPr>
        <w:t>ставлять</w:t>
      </w:r>
      <w:proofErr w:type="spellEnd"/>
      <w:r w:rsidRPr="00913959">
        <w:rPr>
          <w:rFonts w:ascii="Times New Roman" w:hAnsi="Times New Roman" w:cs="Times New Roman"/>
          <w:sz w:val="28"/>
          <w:szCs w:val="28"/>
        </w:rPr>
        <w:t xml:space="preserve"> инвалидов на международном, национальном, региональном и местном уровнях. </w:t>
      </w:r>
    </w:p>
    <w:p w:rsidR="00BF0F15"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30 Участие в культурной жизни, проведении досуга и отдыха и занятии спортом</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а) имели доступ к произведениям культуры в доступных форматах;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b) имели доступ к телевизионным программам, фильмам, театру и другим культурным мероприятиям в доступных форматах;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с)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w:t>
      </w:r>
      <w:r w:rsidR="006A50C6" w:rsidRPr="00913959">
        <w:rPr>
          <w:rFonts w:ascii="Times New Roman" w:hAnsi="Times New Roman" w:cs="Times New Roman"/>
          <w:sz w:val="28"/>
          <w:szCs w:val="28"/>
        </w:rPr>
        <w:t>н</w:t>
      </w:r>
      <w:r w:rsidRPr="00913959">
        <w:rPr>
          <w:rFonts w:ascii="Times New Roman" w:hAnsi="Times New Roman" w:cs="Times New Roman"/>
          <w:sz w:val="28"/>
          <w:szCs w:val="28"/>
        </w:rPr>
        <w:t xml:space="preserve">ный и интеллектуальный потенциал — не только для своего блага, но и ради обогащения всего общества.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3. Государства-участники предпринимают в соответствии с международным правом все надлежащие шаги для обеспечения того, чт</w:t>
      </w:r>
      <w:r w:rsidR="00BF0F15" w:rsidRPr="00913959">
        <w:rPr>
          <w:rFonts w:ascii="Times New Roman" w:hAnsi="Times New Roman" w:cs="Times New Roman"/>
          <w:sz w:val="28"/>
          <w:szCs w:val="28"/>
        </w:rPr>
        <w:t>обы законы о защите прав интел</w:t>
      </w:r>
      <w:r w:rsidRPr="00913959">
        <w:rPr>
          <w:rFonts w:ascii="Times New Roman" w:hAnsi="Times New Roman" w:cs="Times New Roman"/>
          <w:sz w:val="28"/>
          <w:szCs w:val="28"/>
        </w:rPr>
        <w:t xml:space="preserve">лектуальной собственности не становились неоправданным или дискриминационным барьером для доступа инвалидов к произведениям культуры.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4. Инвалиды имеют право наравне с другими на признание и поддержку их особой культурной и языковой самобытности, включая жестовые языки и культуру глухих.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 xml:space="preserve">а) для поощрения и пропаганды как можно более полного участия инвалидов в </w:t>
      </w:r>
      <w:proofErr w:type="spellStart"/>
      <w:r w:rsidRPr="00913959">
        <w:rPr>
          <w:rFonts w:ascii="Times New Roman" w:hAnsi="Times New Roman" w:cs="Times New Roman"/>
          <w:sz w:val="28"/>
          <w:szCs w:val="28"/>
        </w:rPr>
        <w:t>общепрофильных</w:t>
      </w:r>
      <w:proofErr w:type="spellEnd"/>
      <w:r w:rsidRPr="00913959">
        <w:rPr>
          <w:rFonts w:ascii="Times New Roman" w:hAnsi="Times New Roman" w:cs="Times New Roman"/>
          <w:sz w:val="28"/>
          <w:szCs w:val="28"/>
        </w:rPr>
        <w:t xml:space="preserve"> спортивных мероприятиях на всех уровнях;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с) для обеспечения того, чтобы инвалиды имели доступ к спортивным, рекреационным и туристическим объектам;</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 </w:t>
      </w:r>
    </w:p>
    <w:p w:rsidR="00BF0F15"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e) для обеспечения того, чтобы инвалиды имели доступ к услугам тех, кто заним</w:t>
      </w:r>
      <w:r w:rsidR="00BF0F15" w:rsidRPr="00913959">
        <w:rPr>
          <w:rFonts w:ascii="Times New Roman" w:hAnsi="Times New Roman" w:cs="Times New Roman"/>
          <w:sz w:val="28"/>
          <w:szCs w:val="28"/>
        </w:rPr>
        <w:t>а</w:t>
      </w:r>
      <w:r w:rsidRPr="00913959">
        <w:rPr>
          <w:rFonts w:ascii="Times New Roman" w:hAnsi="Times New Roman" w:cs="Times New Roman"/>
          <w:sz w:val="28"/>
          <w:szCs w:val="28"/>
        </w:rPr>
        <w:t>ется организацией досуга, туризма, отдыха и спортивных мероприятий.</w:t>
      </w:r>
    </w:p>
    <w:p w:rsidR="00BF0F15"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31 Статистика и сбор данных</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а)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b) соблюдать </w:t>
      </w:r>
      <w:proofErr w:type="spellStart"/>
      <w:r w:rsidRPr="00913959">
        <w:rPr>
          <w:rFonts w:ascii="Times New Roman" w:hAnsi="Times New Roman" w:cs="Times New Roman"/>
          <w:sz w:val="28"/>
          <w:szCs w:val="28"/>
        </w:rPr>
        <w:t>международнопризнанные</w:t>
      </w:r>
      <w:proofErr w:type="spellEnd"/>
      <w:r w:rsidRPr="00913959">
        <w:rPr>
          <w:rFonts w:ascii="Times New Roman" w:hAnsi="Times New Roman" w:cs="Times New Roman"/>
          <w:sz w:val="28"/>
          <w:szCs w:val="28"/>
        </w:rPr>
        <w:t xml:space="preserve"> нормы, касающиеся защиты прав человека и основных свобод, а также этические принципы при сборе и использовании статистических данных.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 xml:space="preserve">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 </w:t>
      </w:r>
    </w:p>
    <w:p w:rsidR="00CA76B2"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32 Международное сотрудничество</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 Государства-участники признают важность международного сотрудничества и его поощрения в поддержку национальных усилий</w:t>
      </w:r>
      <w:r w:rsidR="00BF0F15" w:rsidRPr="00913959">
        <w:rPr>
          <w:rFonts w:ascii="Times New Roman" w:hAnsi="Times New Roman" w:cs="Times New Roman"/>
          <w:sz w:val="28"/>
          <w:szCs w:val="28"/>
        </w:rPr>
        <w:t xml:space="preserve"> по реализации целей и задач на</w:t>
      </w:r>
      <w:r w:rsidRPr="00913959">
        <w:rPr>
          <w:rFonts w:ascii="Times New Roman" w:hAnsi="Times New Roman" w:cs="Times New Roman"/>
          <w:sz w:val="28"/>
          <w:szCs w:val="28"/>
        </w:rPr>
        <w:t>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a) обеспечение того, чтобы международное сотрудничество, в том числе международные программы развития, </w:t>
      </w:r>
      <w:proofErr w:type="gramStart"/>
      <w:r w:rsidRPr="00913959">
        <w:rPr>
          <w:rFonts w:ascii="Times New Roman" w:hAnsi="Times New Roman" w:cs="Times New Roman"/>
          <w:sz w:val="28"/>
          <w:szCs w:val="28"/>
        </w:rPr>
        <w:t>охватывало инвалидов и было</w:t>
      </w:r>
      <w:proofErr w:type="gramEnd"/>
      <w:r w:rsidRPr="00913959">
        <w:rPr>
          <w:rFonts w:ascii="Times New Roman" w:hAnsi="Times New Roman" w:cs="Times New Roman"/>
          <w:sz w:val="28"/>
          <w:szCs w:val="28"/>
        </w:rPr>
        <w:t xml:space="preserve"> для них доступно;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b) облегчение и поддержку укрепления имеющихся возможностей, в том числе путем взаимного обмена информацией, опытом, программами и передовыми наработками;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c) содействие сотрудничеству в области исследований и доступа к научно-техническим знаниям;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d) предоставление, где это уместно, технико-экономической помощи, в том числе путем облегчения доступа к доступным и </w:t>
      </w:r>
      <w:proofErr w:type="spellStart"/>
      <w:r w:rsidRPr="00913959">
        <w:rPr>
          <w:rFonts w:ascii="Times New Roman" w:hAnsi="Times New Roman" w:cs="Times New Roman"/>
          <w:sz w:val="28"/>
          <w:szCs w:val="28"/>
        </w:rPr>
        <w:t>ассистивным</w:t>
      </w:r>
      <w:proofErr w:type="spellEnd"/>
      <w:r w:rsidRPr="00913959">
        <w:rPr>
          <w:rFonts w:ascii="Times New Roman" w:hAnsi="Times New Roman" w:cs="Times New Roman"/>
          <w:sz w:val="28"/>
          <w:szCs w:val="28"/>
        </w:rPr>
        <w:t xml:space="preserve"> технологиям и путем взаимного обмена ими, а также посредством передачи технологий. </w:t>
      </w:r>
    </w:p>
    <w:p w:rsidR="00BF0F15"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BF0F15"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33 Национальное осуществление и мониторинг</w:t>
      </w:r>
    </w:p>
    <w:p w:rsidR="00CA76B2" w:rsidRDefault="00CA76B2" w:rsidP="0091395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E913E7" w:rsidRPr="00913959">
        <w:rPr>
          <w:rFonts w:ascii="Times New Roman" w:hAnsi="Times New Roman" w:cs="Times New Roman"/>
          <w:sz w:val="28"/>
          <w:szCs w:val="28"/>
        </w:rPr>
        <w:t xml:space="preserve">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w:t>
      </w:r>
      <w:r w:rsidRPr="00913959">
        <w:rPr>
          <w:rFonts w:ascii="Times New Roman" w:hAnsi="Times New Roman" w:cs="Times New Roman"/>
          <w:sz w:val="28"/>
          <w:szCs w:val="28"/>
        </w:rPr>
        <w:lastRenderedPageBreak/>
        <w:t xml:space="preserve">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 </w:t>
      </w:r>
    </w:p>
    <w:p w:rsidR="00BF0F15"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3. Гражданское общество, в частности инвалиды и представляющие их организации, в полном объеме вовлекаются в процесс наблюдения и участвуют в нем. </w:t>
      </w:r>
    </w:p>
    <w:p w:rsidR="00BF0F15"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34 Комитет по правам инвалидов</w:t>
      </w:r>
    </w:p>
    <w:p w:rsidR="00CA76B2" w:rsidRDefault="006A50C6"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w:t>
      </w:r>
      <w:r w:rsidR="00E913E7" w:rsidRPr="00913959">
        <w:rPr>
          <w:rFonts w:ascii="Times New Roman" w:hAnsi="Times New Roman" w:cs="Times New Roman"/>
          <w:sz w:val="28"/>
          <w:szCs w:val="28"/>
        </w:rPr>
        <w:t xml:space="preserve">Учреждается Комитет по правам инвалидов (именуемый далее «Комитет»), который выполняет функции, предусматриваемые ниже.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6. Первоначальные выборы проводятся не позднее чем через шесть месяцев со дня вступления в силу настоящей Конвенции. По крайней </w:t>
      </w:r>
      <w:proofErr w:type="gramStart"/>
      <w:r w:rsidRPr="00913959">
        <w:rPr>
          <w:rFonts w:ascii="Times New Roman" w:hAnsi="Times New Roman" w:cs="Times New Roman"/>
          <w:sz w:val="28"/>
          <w:szCs w:val="28"/>
        </w:rPr>
        <w:t>мере</w:t>
      </w:r>
      <w:proofErr w:type="gramEnd"/>
      <w:r w:rsidRPr="00913959">
        <w:rPr>
          <w:rFonts w:ascii="Times New Roman" w:hAnsi="Times New Roman" w:cs="Times New Roman"/>
          <w:sz w:val="28"/>
          <w:szCs w:val="28"/>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w:t>
      </w:r>
      <w:r w:rsidRPr="00913959">
        <w:rPr>
          <w:rFonts w:ascii="Times New Roman" w:hAnsi="Times New Roman" w:cs="Times New Roman"/>
          <w:sz w:val="28"/>
          <w:szCs w:val="28"/>
        </w:rPr>
        <w:lastRenderedPageBreak/>
        <w:t xml:space="preserve">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8. Избрание шести дополнительных членов Комитета приурочивается к обычным выборам, регулируемым соответствующими положениями настоящей статьи.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9. Если какой-либо член Комитета умирает или уходит в отставку либо объявляет, что не в состоянии более выполнять свои обязанности</w:t>
      </w:r>
      <w:r w:rsidR="009278B2" w:rsidRPr="00913959">
        <w:rPr>
          <w:rFonts w:ascii="Times New Roman" w:hAnsi="Times New Roman" w:cs="Times New Roman"/>
          <w:sz w:val="28"/>
          <w:szCs w:val="28"/>
        </w:rPr>
        <w:t xml:space="preserve"> по какой-либо иной причине, го</w:t>
      </w:r>
      <w:r w:rsidRPr="00913959">
        <w:rPr>
          <w:rFonts w:ascii="Times New Roman" w:hAnsi="Times New Roman" w:cs="Times New Roman"/>
          <w:sz w:val="28"/>
          <w:szCs w:val="28"/>
        </w:rPr>
        <w:t xml:space="preserve">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10. Комитет устанавливает свои собственные правила процедуры.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 </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6A50C6" w:rsidRPr="00CA76B2" w:rsidRDefault="006A50C6"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35 Доклады государств-участников</w:t>
      </w:r>
    </w:p>
    <w:p w:rsidR="00CA76B2" w:rsidRDefault="00CA76B2" w:rsidP="00913959">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E913E7" w:rsidRPr="00913959">
        <w:rPr>
          <w:rFonts w:ascii="Times New Roman" w:hAnsi="Times New Roman" w:cs="Times New Roman"/>
          <w:sz w:val="28"/>
          <w:szCs w:val="28"/>
        </w:rPr>
        <w:t>Каждое государство-участник представляет Комитету через Генерального секретаря Организации Объединенных Наций всеобъемлющий доклад о мерах, прин</w:t>
      </w:r>
      <w:r w:rsidR="009278B2" w:rsidRPr="00913959">
        <w:rPr>
          <w:rFonts w:ascii="Times New Roman" w:hAnsi="Times New Roman" w:cs="Times New Roman"/>
          <w:sz w:val="28"/>
          <w:szCs w:val="28"/>
        </w:rPr>
        <w:t>я</w:t>
      </w:r>
      <w:r w:rsidR="00E913E7" w:rsidRPr="00913959">
        <w:rPr>
          <w:rFonts w:ascii="Times New Roman" w:hAnsi="Times New Roman" w:cs="Times New Roman"/>
          <w:sz w:val="28"/>
          <w:szCs w:val="28"/>
        </w:rPr>
        <w:t xml:space="preserve">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Затем государства-участники представляют последующие доклады не реже чем раз в четыре года, а также тогда, когда об этом просит Комитет.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3. Комитет устанавливает руководящие принципы, определяющие содержание докладов.</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транспаренным процессом, и должным образом учитывать положение, сформулированное в пункте 3 статьи 4 настоящей Конвенции.</w:t>
      </w:r>
    </w:p>
    <w:p w:rsidR="006A50C6"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5. В докладах могут указываться факторы и трудности, влияющие на степень выполнения обязательств по настоящей Конвенции.</w:t>
      </w:r>
    </w:p>
    <w:p w:rsidR="009278B2"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36 Рассмотрение докладов</w:t>
      </w:r>
    </w:p>
    <w:p w:rsidR="00CA76B2" w:rsidRDefault="006A50C6"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w:t>
      </w:r>
      <w:r w:rsidR="00E913E7" w:rsidRPr="00913959">
        <w:rPr>
          <w:rFonts w:ascii="Times New Roman" w:hAnsi="Times New Roman" w:cs="Times New Roman"/>
          <w:sz w:val="28"/>
          <w:szCs w:val="28"/>
        </w:rPr>
        <w:t xml:space="preserve">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w:t>
      </w:r>
      <w:r w:rsidR="009278B2" w:rsidRPr="00913959">
        <w:rPr>
          <w:rFonts w:ascii="Times New Roman" w:hAnsi="Times New Roman" w:cs="Times New Roman"/>
          <w:sz w:val="28"/>
          <w:szCs w:val="28"/>
        </w:rPr>
        <w:t>у</w:t>
      </w:r>
      <w:r w:rsidRPr="00913959">
        <w:rPr>
          <w:rFonts w:ascii="Times New Roman" w:hAnsi="Times New Roman" w:cs="Times New Roman"/>
          <w:sz w:val="28"/>
          <w:szCs w:val="28"/>
        </w:rPr>
        <w:t xml:space="preserve">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 xml:space="preserve">3. Генеральный секретарь Организации Объединенных Наций предоставляет доклады в распоряжение всех государств-участников.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 </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5. </w:t>
      </w:r>
      <w:proofErr w:type="gramStart"/>
      <w:r w:rsidRPr="00913959">
        <w:rPr>
          <w:rFonts w:ascii="Times New Roman" w:hAnsi="Times New Roman" w:cs="Times New Roman"/>
          <w:sz w:val="28"/>
          <w:szCs w:val="28"/>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9278B2"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37 Сотрудничество между государствами-участниками и Комитетом</w:t>
      </w:r>
    </w:p>
    <w:p w:rsidR="00CA76B2" w:rsidRDefault="00CA76B2" w:rsidP="00913959">
      <w:pPr>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E913E7" w:rsidRPr="00913959">
        <w:rPr>
          <w:rFonts w:ascii="Times New Roman" w:hAnsi="Times New Roman" w:cs="Times New Roman"/>
          <w:sz w:val="28"/>
          <w:szCs w:val="28"/>
        </w:rPr>
        <w:t>Каждое государство-участник сотрудничает с Комитетом и оказывает его членам содействие в выполнении ими своего мандата.</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 </w:t>
      </w:r>
    </w:p>
    <w:p w:rsidR="009278B2"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38 Отношения Комитета с другими органами</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Для содействия эффективному осуществлению настоящей Конвенции и поощрения международного сотрудничества в охватываемой ею области: </w:t>
      </w:r>
    </w:p>
    <w:p w:rsidR="00CA76B2"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а)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 xml:space="preserve"> </w:t>
      </w:r>
      <w:proofErr w:type="gramStart"/>
      <w:r w:rsidRPr="00913959">
        <w:rPr>
          <w:rFonts w:ascii="Times New Roman" w:hAnsi="Times New Roman" w:cs="Times New Roman"/>
          <w:sz w:val="28"/>
          <w:szCs w:val="28"/>
        </w:rPr>
        <w:t>b) при выполнении своего мандата Комитет консультируется, когда это уместно, с другими соответствующими органами, учрежденными в силу международных до</w:t>
      </w:r>
      <w:r w:rsidR="00F55814">
        <w:rPr>
          <w:rFonts w:ascii="Times New Roman" w:hAnsi="Times New Roman" w:cs="Times New Roman"/>
          <w:sz w:val="28"/>
          <w:szCs w:val="28"/>
        </w:rPr>
        <w:t>г</w:t>
      </w:r>
      <w:r w:rsidRPr="00913959">
        <w:rPr>
          <w:rFonts w:ascii="Times New Roman" w:hAnsi="Times New Roman" w:cs="Times New Roman"/>
          <w:sz w:val="28"/>
          <w:szCs w:val="28"/>
        </w:rPr>
        <w:t xml:space="preserve">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 </w:t>
      </w:r>
      <w:proofErr w:type="gramEnd"/>
    </w:p>
    <w:p w:rsidR="009278B2" w:rsidRPr="00CA76B2" w:rsidRDefault="00E913E7" w:rsidP="00CA76B2">
      <w:pPr>
        <w:spacing w:line="276" w:lineRule="auto"/>
        <w:jc w:val="center"/>
        <w:rPr>
          <w:rFonts w:ascii="Times New Roman" w:hAnsi="Times New Roman" w:cs="Times New Roman"/>
          <w:b/>
          <w:sz w:val="28"/>
          <w:szCs w:val="28"/>
        </w:rPr>
      </w:pPr>
      <w:r w:rsidRPr="00CA76B2">
        <w:rPr>
          <w:rFonts w:ascii="Times New Roman" w:hAnsi="Times New Roman" w:cs="Times New Roman"/>
          <w:b/>
          <w:sz w:val="28"/>
          <w:szCs w:val="28"/>
        </w:rPr>
        <w:t>Статья 39 Доклад Комитета</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 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w:t>
      </w:r>
      <w:r w:rsidR="00F55814">
        <w:rPr>
          <w:rFonts w:ascii="Times New Roman" w:hAnsi="Times New Roman" w:cs="Times New Roman"/>
          <w:sz w:val="28"/>
          <w:szCs w:val="28"/>
        </w:rPr>
        <w:t xml:space="preserve"> </w:t>
      </w:r>
      <w:r w:rsidRPr="00913959">
        <w:rPr>
          <w:rFonts w:ascii="Times New Roman" w:hAnsi="Times New Roman" w:cs="Times New Roman"/>
          <w:sz w:val="28"/>
          <w:szCs w:val="28"/>
        </w:rPr>
        <w:t>- 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9278B2" w:rsidRPr="00F55814" w:rsidRDefault="00E913E7" w:rsidP="00F55814">
      <w:pPr>
        <w:spacing w:line="276" w:lineRule="auto"/>
        <w:jc w:val="center"/>
        <w:rPr>
          <w:rFonts w:ascii="Times New Roman" w:hAnsi="Times New Roman" w:cs="Times New Roman"/>
          <w:b/>
          <w:sz w:val="28"/>
          <w:szCs w:val="28"/>
        </w:rPr>
      </w:pPr>
      <w:r w:rsidRPr="00F55814">
        <w:rPr>
          <w:rFonts w:ascii="Times New Roman" w:hAnsi="Times New Roman" w:cs="Times New Roman"/>
          <w:b/>
          <w:sz w:val="28"/>
          <w:szCs w:val="28"/>
        </w:rPr>
        <w:t>Статья 40 Конференция государств-участников</w:t>
      </w:r>
    </w:p>
    <w:p w:rsidR="00F55814" w:rsidRDefault="009278B2"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w:t>
      </w:r>
      <w:r w:rsidR="00E913E7" w:rsidRPr="00913959">
        <w:rPr>
          <w:rFonts w:ascii="Times New Roman" w:hAnsi="Times New Roman" w:cs="Times New Roman"/>
          <w:sz w:val="28"/>
          <w:szCs w:val="28"/>
        </w:rPr>
        <w:t>Государства-участники регулярно собираются на Конференцию государств участников для рассмотрения любого вопроса, к</w:t>
      </w:r>
      <w:r w:rsidRPr="00913959">
        <w:rPr>
          <w:rFonts w:ascii="Times New Roman" w:hAnsi="Times New Roman" w:cs="Times New Roman"/>
          <w:sz w:val="28"/>
          <w:szCs w:val="28"/>
        </w:rPr>
        <w:t>асающегося осуществления настоя</w:t>
      </w:r>
      <w:r w:rsidR="00E913E7" w:rsidRPr="00913959">
        <w:rPr>
          <w:rFonts w:ascii="Times New Roman" w:hAnsi="Times New Roman" w:cs="Times New Roman"/>
          <w:sz w:val="28"/>
          <w:szCs w:val="28"/>
        </w:rPr>
        <w:t xml:space="preserve">щей Конвенции. </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 </w:t>
      </w:r>
    </w:p>
    <w:p w:rsidR="009278B2" w:rsidRPr="00F55814" w:rsidRDefault="00E913E7" w:rsidP="00F55814">
      <w:pPr>
        <w:spacing w:line="276" w:lineRule="auto"/>
        <w:jc w:val="center"/>
        <w:rPr>
          <w:rFonts w:ascii="Times New Roman" w:hAnsi="Times New Roman" w:cs="Times New Roman"/>
          <w:b/>
          <w:sz w:val="28"/>
          <w:szCs w:val="28"/>
        </w:rPr>
      </w:pPr>
      <w:r w:rsidRPr="00F55814">
        <w:rPr>
          <w:rFonts w:ascii="Times New Roman" w:hAnsi="Times New Roman" w:cs="Times New Roman"/>
          <w:b/>
          <w:sz w:val="28"/>
          <w:szCs w:val="28"/>
        </w:rPr>
        <w:t>Статья 41 Депозитарий</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Депозитарием настоящей Конвенции является Генеральный секретарь Организации Объединенных Наций.</w:t>
      </w:r>
    </w:p>
    <w:p w:rsidR="009278B2" w:rsidRPr="00F55814" w:rsidRDefault="00E913E7" w:rsidP="00F55814">
      <w:pPr>
        <w:spacing w:line="276" w:lineRule="auto"/>
        <w:jc w:val="center"/>
        <w:rPr>
          <w:rFonts w:ascii="Times New Roman" w:hAnsi="Times New Roman" w:cs="Times New Roman"/>
          <w:b/>
          <w:sz w:val="28"/>
          <w:szCs w:val="28"/>
        </w:rPr>
      </w:pPr>
      <w:r w:rsidRPr="00F55814">
        <w:rPr>
          <w:rFonts w:ascii="Times New Roman" w:hAnsi="Times New Roman" w:cs="Times New Roman"/>
          <w:b/>
          <w:sz w:val="28"/>
          <w:szCs w:val="28"/>
        </w:rPr>
        <w:t>Статья 42 Подписание</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 </w:t>
      </w:r>
    </w:p>
    <w:p w:rsidR="009278B2" w:rsidRPr="00F55814" w:rsidRDefault="00E913E7" w:rsidP="00F55814">
      <w:pPr>
        <w:spacing w:line="276" w:lineRule="auto"/>
        <w:jc w:val="center"/>
        <w:rPr>
          <w:rFonts w:ascii="Times New Roman" w:hAnsi="Times New Roman" w:cs="Times New Roman"/>
          <w:b/>
          <w:sz w:val="28"/>
          <w:szCs w:val="28"/>
        </w:rPr>
      </w:pPr>
      <w:r w:rsidRPr="00F55814">
        <w:rPr>
          <w:rFonts w:ascii="Times New Roman" w:hAnsi="Times New Roman" w:cs="Times New Roman"/>
          <w:b/>
          <w:sz w:val="28"/>
          <w:szCs w:val="28"/>
        </w:rPr>
        <w:t>Статья 43 Согласие на обязательность</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Настоящая Конвенция подлежит ратификации подписавшими ее государствами и официальному подтверждению подписавшими ее </w:t>
      </w:r>
      <w:r w:rsidRPr="00913959">
        <w:rPr>
          <w:rFonts w:ascii="Times New Roman" w:hAnsi="Times New Roman" w:cs="Times New Roman"/>
          <w:sz w:val="28"/>
          <w:szCs w:val="28"/>
        </w:rPr>
        <w:lastRenderedPageBreak/>
        <w:t xml:space="preserve">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913959">
        <w:rPr>
          <w:rFonts w:ascii="Times New Roman" w:hAnsi="Times New Roman" w:cs="Times New Roman"/>
          <w:sz w:val="28"/>
          <w:szCs w:val="28"/>
        </w:rPr>
        <w:t>подписавших</w:t>
      </w:r>
      <w:proofErr w:type="gramEnd"/>
      <w:r w:rsidRPr="00913959">
        <w:rPr>
          <w:rFonts w:ascii="Times New Roman" w:hAnsi="Times New Roman" w:cs="Times New Roman"/>
          <w:sz w:val="28"/>
          <w:szCs w:val="28"/>
        </w:rPr>
        <w:t xml:space="preserve"> настоящую Конвенцию.</w:t>
      </w:r>
    </w:p>
    <w:p w:rsidR="009278B2" w:rsidRPr="00F55814" w:rsidRDefault="00E913E7" w:rsidP="00F55814">
      <w:pPr>
        <w:spacing w:line="276" w:lineRule="auto"/>
        <w:jc w:val="center"/>
        <w:rPr>
          <w:rFonts w:ascii="Times New Roman" w:hAnsi="Times New Roman" w:cs="Times New Roman"/>
          <w:b/>
          <w:sz w:val="28"/>
          <w:szCs w:val="28"/>
        </w:rPr>
      </w:pPr>
      <w:r w:rsidRPr="00F55814">
        <w:rPr>
          <w:rFonts w:ascii="Times New Roman" w:hAnsi="Times New Roman" w:cs="Times New Roman"/>
          <w:b/>
          <w:sz w:val="28"/>
          <w:szCs w:val="28"/>
        </w:rPr>
        <w:t>Статья 44 Организации региональной интеграци</w:t>
      </w:r>
      <w:r w:rsidR="009278B2" w:rsidRPr="00F55814">
        <w:rPr>
          <w:rFonts w:ascii="Times New Roman" w:hAnsi="Times New Roman" w:cs="Times New Roman"/>
          <w:b/>
          <w:sz w:val="28"/>
          <w:szCs w:val="28"/>
        </w:rPr>
        <w:t>и</w:t>
      </w:r>
    </w:p>
    <w:p w:rsidR="00F55814" w:rsidRDefault="00F55814" w:rsidP="00913959">
      <w:pPr>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E913E7" w:rsidRPr="00913959">
        <w:rPr>
          <w:rFonts w:ascii="Times New Roman" w:hAnsi="Times New Roman" w:cs="Times New Roman"/>
          <w:sz w:val="28"/>
          <w:szCs w:val="28"/>
        </w:rPr>
        <w:t xml:space="preserve">«Организация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 </w:t>
      </w:r>
    </w:p>
    <w:p w:rsidR="00F55814"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Ссылки в настоящей Конвенции на «государства-участники» относятся к таким организациям в пределах их компетенции. </w:t>
      </w:r>
    </w:p>
    <w:p w:rsidR="00F55814"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 </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 </w:t>
      </w:r>
    </w:p>
    <w:p w:rsidR="009278B2" w:rsidRPr="00F55814" w:rsidRDefault="00E913E7" w:rsidP="00F55814">
      <w:pPr>
        <w:spacing w:line="276" w:lineRule="auto"/>
        <w:jc w:val="center"/>
        <w:rPr>
          <w:rFonts w:ascii="Times New Roman" w:hAnsi="Times New Roman" w:cs="Times New Roman"/>
          <w:b/>
          <w:sz w:val="28"/>
          <w:szCs w:val="28"/>
        </w:rPr>
      </w:pPr>
      <w:r w:rsidRPr="00F55814">
        <w:rPr>
          <w:rFonts w:ascii="Times New Roman" w:hAnsi="Times New Roman" w:cs="Times New Roman"/>
          <w:b/>
          <w:sz w:val="28"/>
          <w:szCs w:val="28"/>
        </w:rPr>
        <w:t>Статья 45 Вступление в силу</w:t>
      </w:r>
    </w:p>
    <w:p w:rsidR="00F55814" w:rsidRDefault="009278B2"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w:t>
      </w:r>
      <w:r w:rsidR="00E913E7" w:rsidRPr="00913959">
        <w:rPr>
          <w:rFonts w:ascii="Times New Roman" w:hAnsi="Times New Roman" w:cs="Times New Roman"/>
          <w:sz w:val="28"/>
          <w:szCs w:val="28"/>
        </w:rPr>
        <w:t xml:space="preserve">Настоящая Конвенция вступает в силу на тридцатый день после сдачи на хранение двадцатой ратификационной грамоты или документа о присоединении. </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Для каждого государства или организации региональной интеграции, </w:t>
      </w:r>
      <w:proofErr w:type="gramStart"/>
      <w:r w:rsidRPr="00913959">
        <w:rPr>
          <w:rFonts w:ascii="Times New Roman" w:hAnsi="Times New Roman" w:cs="Times New Roman"/>
          <w:sz w:val="28"/>
          <w:szCs w:val="28"/>
        </w:rPr>
        <w:t>ратифицирующих</w:t>
      </w:r>
      <w:proofErr w:type="gramEnd"/>
      <w:r w:rsidRPr="00913959">
        <w:rPr>
          <w:rFonts w:ascii="Times New Roman" w:hAnsi="Times New Roman" w:cs="Times New Roman"/>
          <w:sz w:val="28"/>
          <w:szCs w:val="28"/>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9278B2" w:rsidRPr="00F55814" w:rsidRDefault="00E913E7" w:rsidP="00F55814">
      <w:pPr>
        <w:spacing w:line="276" w:lineRule="auto"/>
        <w:jc w:val="center"/>
        <w:rPr>
          <w:rFonts w:ascii="Times New Roman" w:hAnsi="Times New Roman" w:cs="Times New Roman"/>
          <w:b/>
          <w:sz w:val="28"/>
          <w:szCs w:val="28"/>
        </w:rPr>
      </w:pPr>
      <w:r w:rsidRPr="00F55814">
        <w:rPr>
          <w:rFonts w:ascii="Times New Roman" w:hAnsi="Times New Roman" w:cs="Times New Roman"/>
          <w:b/>
          <w:sz w:val="28"/>
          <w:szCs w:val="28"/>
        </w:rPr>
        <w:t>Статья 46 Оговорк</w:t>
      </w:r>
      <w:r w:rsidR="009278B2" w:rsidRPr="00F55814">
        <w:rPr>
          <w:rFonts w:ascii="Times New Roman" w:hAnsi="Times New Roman" w:cs="Times New Roman"/>
          <w:b/>
          <w:sz w:val="28"/>
          <w:szCs w:val="28"/>
        </w:rPr>
        <w:t>и</w:t>
      </w:r>
    </w:p>
    <w:p w:rsidR="00F55814" w:rsidRDefault="009278B2"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w:t>
      </w:r>
      <w:r w:rsidR="00E913E7" w:rsidRPr="00913959">
        <w:rPr>
          <w:rFonts w:ascii="Times New Roman" w:hAnsi="Times New Roman" w:cs="Times New Roman"/>
          <w:sz w:val="28"/>
          <w:szCs w:val="28"/>
        </w:rPr>
        <w:t xml:space="preserve">Оговорки, не совместимые с объектом и целью настоящей Конвенции, не допускаются. </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lastRenderedPageBreak/>
        <w:t>2. Оговорки могут быть в любое время сняты</w:t>
      </w:r>
    </w:p>
    <w:p w:rsidR="009278B2" w:rsidRPr="00F55814" w:rsidRDefault="00E913E7" w:rsidP="00F55814">
      <w:pPr>
        <w:spacing w:line="276" w:lineRule="auto"/>
        <w:ind w:left="45"/>
        <w:jc w:val="center"/>
        <w:rPr>
          <w:rFonts w:ascii="Times New Roman" w:hAnsi="Times New Roman" w:cs="Times New Roman"/>
          <w:b/>
          <w:sz w:val="28"/>
          <w:szCs w:val="28"/>
        </w:rPr>
      </w:pPr>
      <w:r w:rsidRPr="00F55814">
        <w:rPr>
          <w:rFonts w:ascii="Times New Roman" w:hAnsi="Times New Roman" w:cs="Times New Roman"/>
          <w:b/>
          <w:sz w:val="28"/>
          <w:szCs w:val="28"/>
        </w:rPr>
        <w:t>Статья 47 Поправки</w:t>
      </w:r>
    </w:p>
    <w:p w:rsidR="00F55814" w:rsidRDefault="009278B2"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1.</w:t>
      </w:r>
      <w:r w:rsidR="00E913E7" w:rsidRPr="00913959">
        <w:rPr>
          <w:rFonts w:ascii="Times New Roman" w:hAnsi="Times New Roman" w:cs="Times New Roman"/>
          <w:sz w:val="28"/>
          <w:szCs w:val="28"/>
        </w:rPr>
        <w:t>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w:t>
      </w:r>
      <w:r w:rsidR="00F55814">
        <w:rPr>
          <w:rFonts w:ascii="Times New Roman" w:hAnsi="Times New Roman" w:cs="Times New Roman"/>
          <w:sz w:val="28"/>
          <w:szCs w:val="28"/>
        </w:rPr>
        <w:t xml:space="preserve"> </w:t>
      </w:r>
      <w:r w:rsidR="00E913E7" w:rsidRPr="00913959">
        <w:rPr>
          <w:rFonts w:ascii="Times New Roman" w:hAnsi="Times New Roman" w:cs="Times New Roman"/>
          <w:sz w:val="28"/>
          <w:szCs w:val="28"/>
        </w:rPr>
        <w:t xml:space="preserve">- 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00E913E7" w:rsidRPr="00913959">
        <w:rPr>
          <w:rFonts w:ascii="Times New Roman" w:hAnsi="Times New Roman" w:cs="Times New Roman"/>
          <w:sz w:val="28"/>
          <w:szCs w:val="28"/>
        </w:rPr>
        <w:t>с даты</w:t>
      </w:r>
      <w:proofErr w:type="gramEnd"/>
      <w:r w:rsidR="00E913E7" w:rsidRPr="00913959">
        <w:rPr>
          <w:rFonts w:ascii="Times New Roman" w:hAnsi="Times New Roman" w:cs="Times New Roman"/>
          <w:sz w:val="28"/>
          <w:szCs w:val="28"/>
        </w:rPr>
        <w:t xml:space="preserve"> такого сообщения не менее трети государств-участников выступит за проведение такой конференции, Ген</w:t>
      </w:r>
      <w:r w:rsidRPr="00913959">
        <w:rPr>
          <w:rFonts w:ascii="Times New Roman" w:hAnsi="Times New Roman" w:cs="Times New Roman"/>
          <w:sz w:val="28"/>
          <w:szCs w:val="28"/>
        </w:rPr>
        <w:t>е</w:t>
      </w:r>
      <w:r w:rsidR="00E913E7" w:rsidRPr="00913959">
        <w:rPr>
          <w:rFonts w:ascii="Times New Roman" w:hAnsi="Times New Roman" w:cs="Times New Roman"/>
          <w:sz w:val="28"/>
          <w:szCs w:val="28"/>
        </w:rPr>
        <w:t>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w:t>
      </w:r>
      <w:r w:rsidRPr="00913959">
        <w:rPr>
          <w:rFonts w:ascii="Times New Roman" w:hAnsi="Times New Roman" w:cs="Times New Roman"/>
          <w:sz w:val="28"/>
          <w:szCs w:val="28"/>
        </w:rPr>
        <w:t>е</w:t>
      </w:r>
      <w:r w:rsidR="00E913E7" w:rsidRPr="00913959">
        <w:rPr>
          <w:rFonts w:ascii="Times New Roman" w:hAnsi="Times New Roman" w:cs="Times New Roman"/>
          <w:sz w:val="28"/>
          <w:szCs w:val="28"/>
        </w:rPr>
        <w:t xml:space="preserve">ния, а затем всем государствам-участникам для принятия. </w:t>
      </w:r>
    </w:p>
    <w:p w:rsidR="00F55814"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 </w:t>
      </w:r>
    </w:p>
    <w:p w:rsidR="009278B2" w:rsidRPr="00913959" w:rsidRDefault="00E913E7" w:rsidP="00913959">
      <w:pPr>
        <w:spacing w:line="276" w:lineRule="auto"/>
        <w:jc w:val="both"/>
        <w:rPr>
          <w:rFonts w:ascii="Times New Roman" w:hAnsi="Times New Roman" w:cs="Times New Roman"/>
          <w:sz w:val="28"/>
          <w:szCs w:val="28"/>
        </w:rPr>
      </w:pPr>
      <w:r w:rsidRPr="00913959">
        <w:rPr>
          <w:rFonts w:ascii="Times New Roman" w:hAnsi="Times New Roman" w:cs="Times New Roman"/>
          <w:sz w:val="28"/>
          <w:szCs w:val="28"/>
        </w:rPr>
        <w:t xml:space="preserve">3. </w:t>
      </w:r>
      <w:proofErr w:type="gramStart"/>
      <w:r w:rsidRPr="00913959">
        <w:rPr>
          <w:rFonts w:ascii="Times New Roman" w:hAnsi="Times New Roman" w:cs="Times New Roman"/>
          <w:sz w:val="28"/>
          <w:szCs w:val="28"/>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w:t>
      </w:r>
      <w:r w:rsidR="009278B2" w:rsidRPr="00913959">
        <w:rPr>
          <w:rFonts w:ascii="Times New Roman" w:hAnsi="Times New Roman" w:cs="Times New Roman"/>
          <w:sz w:val="28"/>
          <w:szCs w:val="28"/>
        </w:rPr>
        <w:t>у</w:t>
      </w:r>
      <w:r w:rsidRPr="00913959">
        <w:rPr>
          <w:rFonts w:ascii="Times New Roman" w:hAnsi="Times New Roman" w:cs="Times New Roman"/>
          <w:sz w:val="28"/>
          <w:szCs w:val="28"/>
        </w:rPr>
        <w:t>дарств-участников на дату одобрения этой поправки.</w:t>
      </w:r>
      <w:proofErr w:type="gramEnd"/>
    </w:p>
    <w:p w:rsidR="009278B2" w:rsidRPr="00F55814" w:rsidRDefault="00E913E7" w:rsidP="00F55814">
      <w:pPr>
        <w:spacing w:line="276" w:lineRule="auto"/>
        <w:ind w:left="45"/>
        <w:jc w:val="center"/>
        <w:rPr>
          <w:rFonts w:ascii="Times New Roman" w:hAnsi="Times New Roman" w:cs="Times New Roman"/>
          <w:b/>
          <w:sz w:val="28"/>
          <w:szCs w:val="28"/>
        </w:rPr>
      </w:pPr>
      <w:r w:rsidRPr="00F55814">
        <w:rPr>
          <w:rFonts w:ascii="Times New Roman" w:hAnsi="Times New Roman" w:cs="Times New Roman"/>
          <w:b/>
          <w:sz w:val="28"/>
          <w:szCs w:val="28"/>
        </w:rPr>
        <w:t>Статья 48 Денонсация</w:t>
      </w:r>
    </w:p>
    <w:p w:rsidR="00F55814" w:rsidRDefault="00E913E7" w:rsidP="00913959">
      <w:pPr>
        <w:spacing w:line="276" w:lineRule="auto"/>
        <w:ind w:left="45"/>
        <w:jc w:val="both"/>
        <w:rPr>
          <w:rFonts w:ascii="Times New Roman" w:hAnsi="Times New Roman" w:cs="Times New Roman"/>
          <w:sz w:val="28"/>
          <w:szCs w:val="28"/>
        </w:rPr>
      </w:pPr>
      <w:r w:rsidRPr="00913959">
        <w:rPr>
          <w:rFonts w:ascii="Times New Roman" w:hAnsi="Times New Roman" w:cs="Times New Roman"/>
          <w:sz w:val="28"/>
          <w:szCs w:val="28"/>
        </w:rPr>
        <w:t xml:space="preserve">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 </w:t>
      </w:r>
    </w:p>
    <w:p w:rsidR="00F55814" w:rsidRPr="00F55814" w:rsidRDefault="00E913E7" w:rsidP="00F55814">
      <w:pPr>
        <w:spacing w:line="276" w:lineRule="auto"/>
        <w:ind w:left="45"/>
        <w:jc w:val="center"/>
        <w:rPr>
          <w:rFonts w:ascii="Times New Roman" w:hAnsi="Times New Roman" w:cs="Times New Roman"/>
          <w:b/>
          <w:sz w:val="28"/>
          <w:szCs w:val="28"/>
        </w:rPr>
      </w:pPr>
      <w:r w:rsidRPr="00F55814">
        <w:rPr>
          <w:rFonts w:ascii="Times New Roman" w:hAnsi="Times New Roman" w:cs="Times New Roman"/>
          <w:b/>
          <w:sz w:val="28"/>
          <w:szCs w:val="28"/>
        </w:rPr>
        <w:lastRenderedPageBreak/>
        <w:t>Статья 49 Доступный формат</w:t>
      </w:r>
    </w:p>
    <w:p w:rsidR="009278B2" w:rsidRPr="00913959" w:rsidRDefault="00E913E7" w:rsidP="00913959">
      <w:pPr>
        <w:spacing w:line="276" w:lineRule="auto"/>
        <w:ind w:left="45"/>
        <w:jc w:val="both"/>
        <w:rPr>
          <w:rFonts w:ascii="Times New Roman" w:hAnsi="Times New Roman" w:cs="Times New Roman"/>
          <w:sz w:val="28"/>
          <w:szCs w:val="28"/>
        </w:rPr>
      </w:pPr>
      <w:r w:rsidRPr="00913959">
        <w:rPr>
          <w:rFonts w:ascii="Times New Roman" w:hAnsi="Times New Roman" w:cs="Times New Roman"/>
          <w:sz w:val="28"/>
          <w:szCs w:val="28"/>
        </w:rPr>
        <w:t>Должно быть обеспечено наличие текста настоящей Конвенции в доступных форматах.</w:t>
      </w:r>
    </w:p>
    <w:p w:rsidR="009278B2" w:rsidRPr="00F55814" w:rsidRDefault="00E913E7" w:rsidP="00F55814">
      <w:pPr>
        <w:spacing w:line="276" w:lineRule="auto"/>
        <w:ind w:left="45"/>
        <w:jc w:val="center"/>
        <w:rPr>
          <w:rFonts w:ascii="Times New Roman" w:hAnsi="Times New Roman" w:cs="Times New Roman"/>
          <w:b/>
          <w:sz w:val="28"/>
          <w:szCs w:val="28"/>
        </w:rPr>
      </w:pPr>
      <w:r w:rsidRPr="00F55814">
        <w:rPr>
          <w:rFonts w:ascii="Times New Roman" w:hAnsi="Times New Roman" w:cs="Times New Roman"/>
          <w:b/>
          <w:sz w:val="28"/>
          <w:szCs w:val="28"/>
        </w:rPr>
        <w:t>Статья 50 Аутентичные тексты</w:t>
      </w:r>
    </w:p>
    <w:p w:rsidR="00166562" w:rsidRPr="00913959" w:rsidRDefault="00E913E7" w:rsidP="00913959">
      <w:pPr>
        <w:spacing w:line="276" w:lineRule="auto"/>
        <w:ind w:left="45"/>
        <w:jc w:val="both"/>
        <w:rPr>
          <w:rFonts w:ascii="Times New Roman" w:hAnsi="Times New Roman" w:cs="Times New Roman"/>
          <w:sz w:val="28"/>
          <w:szCs w:val="28"/>
        </w:rPr>
      </w:pPr>
      <w:r w:rsidRPr="00913959">
        <w:rPr>
          <w:rFonts w:ascii="Times New Roman" w:hAnsi="Times New Roman" w:cs="Times New Roman"/>
          <w:sz w:val="28"/>
          <w:szCs w:val="28"/>
        </w:rPr>
        <w:t xml:space="preserve">Тексты настоящей Конвенции на английском, арабском, испанском, китайском, русском и французском языках являются </w:t>
      </w:r>
      <w:r w:rsidR="00F55814" w:rsidRPr="00913959">
        <w:rPr>
          <w:rFonts w:ascii="Times New Roman" w:hAnsi="Times New Roman" w:cs="Times New Roman"/>
          <w:sz w:val="28"/>
          <w:szCs w:val="28"/>
        </w:rPr>
        <w:t>равно аутентичными</w:t>
      </w:r>
      <w:r w:rsidRPr="00913959">
        <w:rPr>
          <w:rFonts w:ascii="Times New Roman" w:hAnsi="Times New Roman" w:cs="Times New Roman"/>
          <w:sz w:val="28"/>
          <w:szCs w:val="28"/>
        </w:rPr>
        <w:t xml:space="preserve">. В </w:t>
      </w:r>
      <w:r w:rsidR="00F55814">
        <w:rPr>
          <w:rFonts w:ascii="Times New Roman" w:hAnsi="Times New Roman" w:cs="Times New Roman"/>
          <w:sz w:val="28"/>
          <w:szCs w:val="28"/>
        </w:rPr>
        <w:t>удостоверении чего</w:t>
      </w:r>
      <w:bookmarkStart w:id="0" w:name="_GoBack"/>
      <w:bookmarkEnd w:id="0"/>
      <w:r w:rsidRPr="00913959">
        <w:rPr>
          <w:rFonts w:ascii="Times New Roman" w:hAnsi="Times New Roman" w:cs="Times New Roman"/>
          <w:sz w:val="28"/>
          <w:szCs w:val="28"/>
        </w:rPr>
        <w:t xml:space="preserve">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sectPr w:rsidR="00166562" w:rsidRPr="00913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02B"/>
    <w:multiLevelType w:val="hybridMultilevel"/>
    <w:tmpl w:val="5C2C6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B2E5B"/>
    <w:multiLevelType w:val="hybridMultilevel"/>
    <w:tmpl w:val="0FBE38E0"/>
    <w:lvl w:ilvl="0" w:tplc="585AE962">
      <w:start w:val="1"/>
      <w:numFmt w:val="decimal"/>
      <w:lvlText w:val="%1."/>
      <w:lvlJc w:val="left"/>
      <w:pPr>
        <w:ind w:left="2295" w:hanging="360"/>
      </w:pPr>
      <w:rPr>
        <w:rFonts w:hint="default"/>
      </w:r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2">
    <w:nsid w:val="05FD6174"/>
    <w:multiLevelType w:val="hybridMultilevel"/>
    <w:tmpl w:val="83D2B25C"/>
    <w:lvl w:ilvl="0" w:tplc="A9D4A3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7B22E14"/>
    <w:multiLevelType w:val="hybridMultilevel"/>
    <w:tmpl w:val="778A7F64"/>
    <w:lvl w:ilvl="0" w:tplc="0BDA251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18536A51"/>
    <w:multiLevelType w:val="hybridMultilevel"/>
    <w:tmpl w:val="18A4BF02"/>
    <w:lvl w:ilvl="0" w:tplc="BF5A854C">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5">
    <w:nsid w:val="18EA70E3"/>
    <w:multiLevelType w:val="hybridMultilevel"/>
    <w:tmpl w:val="78E431FA"/>
    <w:lvl w:ilvl="0" w:tplc="608C4D8C">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6">
    <w:nsid w:val="290B4936"/>
    <w:multiLevelType w:val="hybridMultilevel"/>
    <w:tmpl w:val="9BDAA60A"/>
    <w:lvl w:ilvl="0" w:tplc="A1EC5A46">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7">
    <w:nsid w:val="31612145"/>
    <w:multiLevelType w:val="hybridMultilevel"/>
    <w:tmpl w:val="A1AA9812"/>
    <w:lvl w:ilvl="0" w:tplc="309ACC42">
      <w:start w:val="1"/>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
    <w:nsid w:val="33AA3B36"/>
    <w:multiLevelType w:val="hybridMultilevel"/>
    <w:tmpl w:val="1FF42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8683E"/>
    <w:multiLevelType w:val="hybridMultilevel"/>
    <w:tmpl w:val="E10E7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2931A1"/>
    <w:multiLevelType w:val="hybridMultilevel"/>
    <w:tmpl w:val="182E0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82768"/>
    <w:multiLevelType w:val="hybridMultilevel"/>
    <w:tmpl w:val="13F2A43C"/>
    <w:lvl w:ilvl="0" w:tplc="5BBA63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BC688C"/>
    <w:multiLevelType w:val="hybridMultilevel"/>
    <w:tmpl w:val="2BEA1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8C4403"/>
    <w:multiLevelType w:val="hybridMultilevel"/>
    <w:tmpl w:val="F9FCE70E"/>
    <w:lvl w:ilvl="0" w:tplc="A47A7DA8">
      <w:start w:val="1"/>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4">
    <w:nsid w:val="474F6588"/>
    <w:multiLevelType w:val="hybridMultilevel"/>
    <w:tmpl w:val="E34A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E46B33"/>
    <w:multiLevelType w:val="hybridMultilevel"/>
    <w:tmpl w:val="DFE02344"/>
    <w:lvl w:ilvl="0" w:tplc="3AD458E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4ECB1401"/>
    <w:multiLevelType w:val="hybridMultilevel"/>
    <w:tmpl w:val="DF52FD8E"/>
    <w:lvl w:ilvl="0" w:tplc="F9E8EAC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7">
    <w:nsid w:val="53A22D1C"/>
    <w:multiLevelType w:val="hybridMultilevel"/>
    <w:tmpl w:val="08FE40CE"/>
    <w:lvl w:ilvl="0" w:tplc="8F54205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5999789C"/>
    <w:multiLevelType w:val="hybridMultilevel"/>
    <w:tmpl w:val="D604E57E"/>
    <w:lvl w:ilvl="0" w:tplc="6CB00D9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5CDE0379"/>
    <w:multiLevelType w:val="hybridMultilevel"/>
    <w:tmpl w:val="0850548E"/>
    <w:lvl w:ilvl="0" w:tplc="E4309EA0">
      <w:start w:val="1"/>
      <w:numFmt w:val="decimal"/>
      <w:lvlText w:val="%1."/>
      <w:lvlJc w:val="left"/>
      <w:pPr>
        <w:ind w:left="4275" w:hanging="360"/>
      </w:pPr>
      <w:rPr>
        <w:rFonts w:hint="default"/>
      </w:rPr>
    </w:lvl>
    <w:lvl w:ilvl="1" w:tplc="04190019" w:tentative="1">
      <w:start w:val="1"/>
      <w:numFmt w:val="lowerLetter"/>
      <w:lvlText w:val="%2."/>
      <w:lvlJc w:val="left"/>
      <w:pPr>
        <w:ind w:left="4995" w:hanging="360"/>
      </w:pPr>
    </w:lvl>
    <w:lvl w:ilvl="2" w:tplc="0419001B" w:tentative="1">
      <w:start w:val="1"/>
      <w:numFmt w:val="lowerRoman"/>
      <w:lvlText w:val="%3."/>
      <w:lvlJc w:val="right"/>
      <w:pPr>
        <w:ind w:left="5715" w:hanging="180"/>
      </w:pPr>
    </w:lvl>
    <w:lvl w:ilvl="3" w:tplc="0419000F" w:tentative="1">
      <w:start w:val="1"/>
      <w:numFmt w:val="decimal"/>
      <w:lvlText w:val="%4."/>
      <w:lvlJc w:val="left"/>
      <w:pPr>
        <w:ind w:left="6435" w:hanging="360"/>
      </w:pPr>
    </w:lvl>
    <w:lvl w:ilvl="4" w:tplc="04190019" w:tentative="1">
      <w:start w:val="1"/>
      <w:numFmt w:val="lowerLetter"/>
      <w:lvlText w:val="%5."/>
      <w:lvlJc w:val="left"/>
      <w:pPr>
        <w:ind w:left="7155" w:hanging="360"/>
      </w:pPr>
    </w:lvl>
    <w:lvl w:ilvl="5" w:tplc="0419001B" w:tentative="1">
      <w:start w:val="1"/>
      <w:numFmt w:val="lowerRoman"/>
      <w:lvlText w:val="%6."/>
      <w:lvlJc w:val="right"/>
      <w:pPr>
        <w:ind w:left="7875" w:hanging="180"/>
      </w:pPr>
    </w:lvl>
    <w:lvl w:ilvl="6" w:tplc="0419000F" w:tentative="1">
      <w:start w:val="1"/>
      <w:numFmt w:val="decimal"/>
      <w:lvlText w:val="%7."/>
      <w:lvlJc w:val="left"/>
      <w:pPr>
        <w:ind w:left="8595" w:hanging="360"/>
      </w:pPr>
    </w:lvl>
    <w:lvl w:ilvl="7" w:tplc="04190019" w:tentative="1">
      <w:start w:val="1"/>
      <w:numFmt w:val="lowerLetter"/>
      <w:lvlText w:val="%8."/>
      <w:lvlJc w:val="left"/>
      <w:pPr>
        <w:ind w:left="9315" w:hanging="360"/>
      </w:pPr>
    </w:lvl>
    <w:lvl w:ilvl="8" w:tplc="0419001B" w:tentative="1">
      <w:start w:val="1"/>
      <w:numFmt w:val="lowerRoman"/>
      <w:lvlText w:val="%9."/>
      <w:lvlJc w:val="right"/>
      <w:pPr>
        <w:ind w:left="10035" w:hanging="180"/>
      </w:pPr>
    </w:lvl>
  </w:abstractNum>
  <w:abstractNum w:abstractNumId="20">
    <w:nsid w:val="66DF38E4"/>
    <w:multiLevelType w:val="hybridMultilevel"/>
    <w:tmpl w:val="E1DC7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B790D"/>
    <w:multiLevelType w:val="hybridMultilevel"/>
    <w:tmpl w:val="016E4532"/>
    <w:lvl w:ilvl="0" w:tplc="53844A8A">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2">
    <w:nsid w:val="7AE27E5C"/>
    <w:multiLevelType w:val="hybridMultilevel"/>
    <w:tmpl w:val="2984F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20"/>
  </w:num>
  <w:num w:numId="5">
    <w:abstractNumId w:val="11"/>
  </w:num>
  <w:num w:numId="6">
    <w:abstractNumId w:val="12"/>
  </w:num>
  <w:num w:numId="7">
    <w:abstractNumId w:val="22"/>
  </w:num>
  <w:num w:numId="8">
    <w:abstractNumId w:val="17"/>
  </w:num>
  <w:num w:numId="9">
    <w:abstractNumId w:val="3"/>
  </w:num>
  <w:num w:numId="10">
    <w:abstractNumId w:val="16"/>
  </w:num>
  <w:num w:numId="11">
    <w:abstractNumId w:val="21"/>
  </w:num>
  <w:num w:numId="12">
    <w:abstractNumId w:val="1"/>
  </w:num>
  <w:num w:numId="13">
    <w:abstractNumId w:val="7"/>
  </w:num>
  <w:num w:numId="14">
    <w:abstractNumId w:val="6"/>
  </w:num>
  <w:num w:numId="15">
    <w:abstractNumId w:val="5"/>
  </w:num>
  <w:num w:numId="16">
    <w:abstractNumId w:val="13"/>
  </w:num>
  <w:num w:numId="17">
    <w:abstractNumId w:val="19"/>
  </w:num>
  <w:num w:numId="18">
    <w:abstractNumId w:val="4"/>
  </w:num>
  <w:num w:numId="19">
    <w:abstractNumId w:val="8"/>
  </w:num>
  <w:num w:numId="20">
    <w:abstractNumId w:val="0"/>
  </w:num>
  <w:num w:numId="21">
    <w:abstractNumId w:val="18"/>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E7"/>
    <w:rsid w:val="00166562"/>
    <w:rsid w:val="006A4914"/>
    <w:rsid w:val="006A50C6"/>
    <w:rsid w:val="00913959"/>
    <w:rsid w:val="009278B2"/>
    <w:rsid w:val="00963C47"/>
    <w:rsid w:val="00BF0F15"/>
    <w:rsid w:val="00CA76B2"/>
    <w:rsid w:val="00E913E7"/>
    <w:rsid w:val="00F5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33</Pages>
  <Words>9678</Words>
  <Characters>55167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Utilizer</cp:lastModifiedBy>
  <cp:revision>5</cp:revision>
  <dcterms:created xsi:type="dcterms:W3CDTF">2015-10-21T01:36:00Z</dcterms:created>
  <dcterms:modified xsi:type="dcterms:W3CDTF">2016-02-18T07:50:00Z</dcterms:modified>
</cp:coreProperties>
</file>