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3" w:rsidRPr="00F94913" w:rsidRDefault="00240323" w:rsidP="002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  государственное  бюджетное  учреждение  социального  обслуживания</w:t>
      </w:r>
    </w:p>
    <w:p w:rsidR="00240323" w:rsidRPr="00F94913" w:rsidRDefault="00240323" w:rsidP="0024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«Шебертинский  дом-интернат  для  престарелых  и  инвалидов»</w:t>
      </w:r>
    </w:p>
    <w:p w:rsidR="00240323" w:rsidRPr="00F94913" w:rsidRDefault="00240323" w:rsidP="00240323">
      <w:pPr>
        <w:rPr>
          <w:b/>
          <w:bCs/>
        </w:rPr>
      </w:pPr>
    </w:p>
    <w:p w:rsidR="00240323" w:rsidRPr="00F94913" w:rsidRDefault="00240323" w:rsidP="00240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323" w:rsidRPr="00F94913" w:rsidRDefault="00240323" w:rsidP="002403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40323" w:rsidRPr="00F94913" w:rsidRDefault="00240323" w:rsidP="00240323">
      <w:pPr>
        <w:rPr>
          <w:b/>
          <w:bCs/>
        </w:rPr>
      </w:pPr>
    </w:p>
    <w:p w:rsidR="00240323" w:rsidRPr="00F94913" w:rsidRDefault="00240323" w:rsidP="00240323">
      <w:pPr>
        <w:rPr>
          <w:b/>
          <w:bCs/>
          <w:color w:val="FF0000"/>
        </w:rPr>
      </w:pPr>
      <w:r w:rsidRPr="00F94913">
        <w:rPr>
          <w:b/>
          <w:bCs/>
          <w:color w:val="FF0000"/>
        </w:rPr>
        <w:t>1</w:t>
      </w:r>
      <w:r>
        <w:rPr>
          <w:b/>
          <w:bCs/>
          <w:color w:val="FF0000"/>
        </w:rPr>
        <w:t>5</w:t>
      </w:r>
      <w:r w:rsidRPr="00F9491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февраля</w:t>
      </w:r>
      <w:r w:rsidRPr="00F94913">
        <w:rPr>
          <w:b/>
          <w:bCs/>
          <w:color w:val="FF0000"/>
        </w:rPr>
        <w:t xml:space="preserve"> 201</w:t>
      </w:r>
      <w:r>
        <w:rPr>
          <w:b/>
          <w:bCs/>
          <w:color w:val="FF0000"/>
        </w:rPr>
        <w:t>6</w:t>
      </w:r>
      <w:r w:rsidRPr="00F94913">
        <w:rPr>
          <w:b/>
          <w:bCs/>
          <w:color w:val="FF0000"/>
        </w:rPr>
        <w:t xml:space="preserve"> г.                                                                                                                       № </w:t>
      </w:r>
      <w:r>
        <w:rPr>
          <w:b/>
          <w:bCs/>
          <w:color w:val="FF0000"/>
        </w:rPr>
        <w:t>28</w:t>
      </w:r>
      <w:r w:rsidRPr="00F94913">
        <w:rPr>
          <w:b/>
          <w:bCs/>
          <w:color w:val="FF0000"/>
        </w:rPr>
        <w:t xml:space="preserve"> ОД</w:t>
      </w:r>
    </w:p>
    <w:p w:rsidR="00240323" w:rsidRPr="00F94913" w:rsidRDefault="00240323" w:rsidP="00240323">
      <w:pPr>
        <w:jc w:val="center"/>
        <w:rPr>
          <w:b/>
          <w:bCs/>
          <w:sz w:val="24"/>
          <w:szCs w:val="24"/>
        </w:rPr>
      </w:pPr>
      <w:r w:rsidRPr="00F94913">
        <w:rPr>
          <w:b/>
          <w:bCs/>
          <w:sz w:val="24"/>
          <w:szCs w:val="24"/>
        </w:rPr>
        <w:t>с. Шеберта</w:t>
      </w:r>
    </w:p>
    <w:p w:rsidR="00240323" w:rsidRDefault="00240323" w:rsidP="00240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40323" w:rsidRDefault="00240323" w:rsidP="00240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D8">
        <w:rPr>
          <w:rFonts w:ascii="Times New Roman" w:hAnsi="Times New Roman" w:cs="Times New Roman"/>
          <w:b/>
          <w:sz w:val="24"/>
          <w:szCs w:val="24"/>
        </w:rPr>
        <w:t>О внедрении в практику работы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D8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proofErr w:type="gramStart"/>
      <w:r w:rsidRPr="00A547D8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D8">
        <w:rPr>
          <w:rFonts w:ascii="Times New Roman" w:hAnsi="Times New Roman" w:cs="Times New Roman"/>
          <w:b/>
          <w:sz w:val="24"/>
          <w:szCs w:val="24"/>
        </w:rPr>
        <w:t>технологии «Милиотерапия»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9A1BAC" w:rsidRDefault="00240323" w:rsidP="00240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AC">
        <w:rPr>
          <w:rFonts w:ascii="Times New Roman" w:hAnsi="Times New Roman" w:cs="Times New Roman"/>
          <w:sz w:val="24"/>
          <w:szCs w:val="24"/>
        </w:rPr>
        <w:t>С целью совершенствования системы деятельности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AC">
        <w:rPr>
          <w:rFonts w:ascii="Times New Roman" w:hAnsi="Times New Roman" w:cs="Times New Roman"/>
          <w:sz w:val="24"/>
          <w:szCs w:val="24"/>
        </w:rPr>
        <w:t>повышения качества и эффективности работы персонала по достижению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AC">
        <w:rPr>
          <w:rFonts w:ascii="Times New Roman" w:hAnsi="Times New Roman" w:cs="Times New Roman"/>
          <w:sz w:val="24"/>
          <w:szCs w:val="24"/>
        </w:rPr>
        <w:t>и задач учреждения, а так же создания качественной среды жизнедеятельности для получателей социальных услуг учреждения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>ПРИКАЗЫВАЮ: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 xml:space="preserve">1.Внедрить с </w:t>
      </w:r>
      <w:r w:rsidRPr="00A547D8">
        <w:rPr>
          <w:rFonts w:ascii="Times New Roman" w:hAnsi="Times New Roman" w:cs="Times New Roman"/>
          <w:color w:val="FF0000"/>
          <w:sz w:val="24"/>
          <w:szCs w:val="24"/>
        </w:rPr>
        <w:t xml:space="preserve">12 января 2015 </w:t>
      </w:r>
      <w:r w:rsidRPr="00A547D8">
        <w:rPr>
          <w:rFonts w:ascii="Times New Roman" w:hAnsi="Times New Roman" w:cs="Times New Roman"/>
          <w:sz w:val="24"/>
          <w:szCs w:val="24"/>
        </w:rPr>
        <w:t>года в практику работы ОГБУСО «Шебертинский до</w:t>
      </w:r>
      <w:proofErr w:type="gramStart"/>
      <w:r w:rsidRPr="00A547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47D8">
        <w:rPr>
          <w:rFonts w:ascii="Times New Roman" w:hAnsi="Times New Roman" w:cs="Times New Roman"/>
          <w:sz w:val="24"/>
          <w:szCs w:val="24"/>
        </w:rPr>
        <w:t xml:space="preserve"> интернат для престарелых и инвалидов» инновационную технологию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D8">
        <w:rPr>
          <w:rFonts w:ascii="Times New Roman" w:hAnsi="Times New Roman" w:cs="Times New Roman"/>
          <w:sz w:val="24"/>
          <w:szCs w:val="24"/>
        </w:rPr>
        <w:t>«Милиотерапия».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>2.Утвердить Положение о технологии «Милиотерапия» в ОГБУСО «Шебертинский до</w:t>
      </w:r>
      <w:proofErr w:type="gramStart"/>
      <w:r w:rsidRPr="00A547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47D8">
        <w:rPr>
          <w:rFonts w:ascii="Times New Roman" w:hAnsi="Times New Roman" w:cs="Times New Roman"/>
          <w:sz w:val="24"/>
          <w:szCs w:val="24"/>
        </w:rPr>
        <w:t xml:space="preserve"> интернат для престарелых и инвалидов» (Приложение 1).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>3.Назначить координаторами и ответственными 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D8">
        <w:rPr>
          <w:rFonts w:ascii="Times New Roman" w:hAnsi="Times New Roman" w:cs="Times New Roman"/>
          <w:sz w:val="24"/>
          <w:szCs w:val="24"/>
        </w:rPr>
        <w:t>программы «Милиотерапия»: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4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7D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Бурова И.С.</w:t>
      </w: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23" w:rsidRPr="00A547D8" w:rsidRDefault="00240323" w:rsidP="002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D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547D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547D8">
        <w:rPr>
          <w:rFonts w:ascii="Times New Roman" w:hAnsi="Times New Roman" w:cs="Times New Roman"/>
          <w:sz w:val="24"/>
          <w:szCs w:val="24"/>
        </w:rPr>
        <w:t>:</w:t>
      </w:r>
    </w:p>
    <w:p w:rsidR="00240323" w:rsidRDefault="00240323" w:rsidP="00240323">
      <w:pPr>
        <w:rPr>
          <w:rFonts w:ascii="Calibri" w:hAnsi="Calibri" w:cs="Calibri"/>
          <w:sz w:val="26"/>
          <w:szCs w:val="26"/>
        </w:rPr>
      </w:pPr>
    </w:p>
    <w:p w:rsidR="00240323" w:rsidRDefault="00240323" w:rsidP="00240323">
      <w:pPr>
        <w:rPr>
          <w:rFonts w:ascii="Calibri" w:hAnsi="Calibri" w:cs="Calibri"/>
          <w:sz w:val="26"/>
          <w:szCs w:val="26"/>
        </w:rPr>
      </w:pPr>
    </w:p>
    <w:p w:rsidR="00240323" w:rsidRDefault="00240323" w:rsidP="00240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323" w:rsidRDefault="00240323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78BA" w:rsidRDefault="005978BA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областное государственное бюджетное учреждение социального обслуживания «Шебертинский дом-интернат для престарелых и инвалидов»</w:t>
      </w:r>
    </w:p>
    <w:p w:rsidR="005978BA" w:rsidRDefault="005978BA" w:rsidP="005978BA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D8C" w:rsidRDefault="00CB152E" w:rsidP="007A3D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 </w:t>
      </w:r>
    </w:p>
    <w:p w:rsidR="007A3D8C" w:rsidRDefault="007A3D8C" w:rsidP="007A3D8C">
      <w:pPr>
        <w:shd w:val="clear" w:color="auto" w:fill="FFFFFF"/>
        <w:spacing w:after="0" w:line="293" w:lineRule="atLeast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приказом директора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B152E" w:rsidRPr="00CB152E" w:rsidRDefault="007A3D8C" w:rsidP="007A3D8C">
      <w:pPr>
        <w:shd w:val="clear" w:color="auto" w:fill="FFFFFF"/>
        <w:spacing w:after="0" w:line="293" w:lineRule="atLeast"/>
        <w:ind w:left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ОГБУСО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45A63" w:rsidRPr="007A3D8C" w:rsidRDefault="00D45A63" w:rsidP="007A3D8C">
      <w:pPr>
        <w:pStyle w:val="Default"/>
        <w:ind w:left="7080"/>
        <w:jc w:val="right"/>
        <w:rPr>
          <w:sz w:val="28"/>
          <w:szCs w:val="28"/>
        </w:rPr>
      </w:pPr>
      <w:r w:rsidRPr="007A3D8C">
        <w:rPr>
          <w:sz w:val="28"/>
          <w:szCs w:val="28"/>
        </w:rPr>
        <w:t xml:space="preserve">«Шебертинский дом-интернат для престарелых и инвалидов» </w:t>
      </w:r>
    </w:p>
    <w:p w:rsidR="00D45A63" w:rsidRPr="007A3D8C" w:rsidRDefault="00D45A63" w:rsidP="007A3D8C">
      <w:pPr>
        <w:pStyle w:val="Default"/>
        <w:ind w:left="7080"/>
        <w:jc w:val="right"/>
        <w:rPr>
          <w:rFonts w:eastAsia="Times New Roman"/>
          <w:sz w:val="28"/>
          <w:szCs w:val="28"/>
          <w:lang w:eastAsia="ru-RU"/>
        </w:rPr>
      </w:pPr>
      <w:r w:rsidRPr="007A3D8C">
        <w:rPr>
          <w:sz w:val="28"/>
          <w:szCs w:val="28"/>
        </w:rPr>
        <w:t xml:space="preserve">от </w:t>
      </w:r>
      <w:r w:rsidR="007A3D8C">
        <w:rPr>
          <w:sz w:val="28"/>
          <w:szCs w:val="28"/>
        </w:rPr>
        <w:t xml:space="preserve">15 </w:t>
      </w:r>
      <w:r w:rsidR="007A3D8C" w:rsidRPr="007A3D8C">
        <w:rPr>
          <w:sz w:val="28"/>
          <w:szCs w:val="28"/>
        </w:rPr>
        <w:t>февраля</w:t>
      </w:r>
      <w:r w:rsidRPr="007A3D8C">
        <w:rPr>
          <w:sz w:val="28"/>
          <w:szCs w:val="28"/>
        </w:rPr>
        <w:t xml:space="preserve"> </w:t>
      </w:r>
      <w:r w:rsidR="007A3D8C">
        <w:rPr>
          <w:sz w:val="28"/>
          <w:szCs w:val="28"/>
        </w:rPr>
        <w:t xml:space="preserve">№ </w:t>
      </w:r>
      <w:r w:rsidR="00075044">
        <w:rPr>
          <w:sz w:val="28"/>
          <w:szCs w:val="28"/>
        </w:rPr>
        <w:t xml:space="preserve"> 2</w:t>
      </w:r>
      <w:r w:rsidR="00240323">
        <w:rPr>
          <w:sz w:val="28"/>
          <w:szCs w:val="28"/>
        </w:rPr>
        <w:t>8</w:t>
      </w:r>
      <w:bookmarkStart w:id="0" w:name="_GoBack"/>
      <w:bookmarkEnd w:id="0"/>
      <w:r w:rsidR="00075044">
        <w:rPr>
          <w:sz w:val="28"/>
          <w:szCs w:val="28"/>
        </w:rPr>
        <w:t xml:space="preserve"> ОД</w:t>
      </w:r>
      <w:r w:rsidR="007A3D8C">
        <w:rPr>
          <w:sz w:val="28"/>
          <w:szCs w:val="28"/>
        </w:rPr>
        <w:t xml:space="preserve"> </w:t>
      </w:r>
      <w:r w:rsidR="00075044">
        <w:rPr>
          <w:sz w:val="28"/>
          <w:szCs w:val="28"/>
        </w:rPr>
        <w:t>от</w:t>
      </w:r>
      <w:r w:rsidR="007A3D8C">
        <w:rPr>
          <w:sz w:val="28"/>
          <w:szCs w:val="28"/>
        </w:rPr>
        <w:t xml:space="preserve"> 2016 г</w:t>
      </w:r>
      <w:r w:rsidR="00075044">
        <w:rPr>
          <w:sz w:val="28"/>
          <w:szCs w:val="28"/>
        </w:rPr>
        <w:t>.</w:t>
      </w:r>
    </w:p>
    <w:p w:rsidR="00CB152E" w:rsidRPr="007A3D8C" w:rsidRDefault="00CB152E" w:rsidP="007A3D8C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        </w:t>
      </w:r>
    </w:p>
    <w:p w:rsidR="00CB152E" w:rsidRPr="00CB152E" w:rsidRDefault="00CB152E" w:rsidP="00CB15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978BA" w:rsidRDefault="00CB152E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«Школе безопасности»</w:t>
      </w:r>
      <w:r w:rsidR="005978BA" w:rsidRPr="0059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получателей социальных услуг </w:t>
      </w:r>
    </w:p>
    <w:p w:rsidR="005978BA" w:rsidRPr="005978BA" w:rsidRDefault="005978BA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7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ОГБУСО </w:t>
      </w:r>
      <w:r w:rsidRPr="00597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«Шебертинский дом-интернат для престарелых и инвалидов»</w:t>
      </w:r>
    </w:p>
    <w:p w:rsidR="00CB152E" w:rsidRPr="00CB152E" w:rsidRDefault="00CB152E" w:rsidP="00CB15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152E" w:rsidRDefault="00CB152E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Общее положение</w:t>
      </w:r>
    </w:p>
    <w:p w:rsidR="005978BA" w:rsidRPr="00CB152E" w:rsidRDefault="005978BA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В настоящее время случаи пожаров, мошенничества, террористических актов и других чрезвычайных ситуаций обуславливают необходимость поиска новых форм оказания помощи, направленной на повышение безопасности жизни  граждан пожилого возраста и инвалидов, подготовку лиц «третьего» возраста к оперативному реагированию в экстремальных ситуациях.</w:t>
      </w:r>
    </w:p>
    <w:p w:rsid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С целью предупреждения чрезвычайных ситуаций и своевременного информирования </w:t>
      </w:r>
      <w:r w:rsidR="00597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возникновении их угрозы,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37D2" w:rsidRPr="00597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ОГБУСО </w:t>
      </w:r>
      <w:r w:rsidR="000E37D2" w:rsidRPr="00597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«Шебертинский дом-интернат для престарелых и инвалидов»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(далее-Учреждение) создана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«Школа безопасности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«Школа»).</w:t>
      </w:r>
    </w:p>
    <w:p w:rsidR="000E37D2" w:rsidRPr="00CB152E" w:rsidRDefault="000E37D2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Default="00CB152E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1.Цели и задачи Школы</w:t>
      </w:r>
    </w:p>
    <w:p w:rsidR="000E37D2" w:rsidRPr="00CB152E" w:rsidRDefault="000E37D2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1.1.Цели: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Повышение уровня безопасности повседневной жизни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услуг,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овышение качества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жизни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152E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Информирование в вопросах безопасного поведения в опасных и чрезвычайных ситуациях.</w:t>
      </w:r>
    </w:p>
    <w:p w:rsidR="00CB152E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Обеспечение гарантий прав граждан на получение полной и достоверной информации.</w:t>
      </w:r>
    </w:p>
    <w:p w:rsidR="00CB152E" w:rsidRPr="00CB152E" w:rsidRDefault="00CB152E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1.2.Задачи: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Изучить и способствовать освоению </w:t>
      </w:r>
      <w:r w:rsidR="000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получателями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 здорового образа жизни, обеспечивающего полноценное безопасное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существование и реализацию способностей и запросов личности в повседневной жизни.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Ознакомить с видами опасностей, угрожающих человеку в современной повседневной жизни, действиями в опасных и чрезвычайных ситуациях природного, социального и техногенного характера; изучить и освоить методы и приемы защиты, позволяющие минимизировать возможный ущерб личности и обществу в опасных и чрезвычайных ситуациях.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Развивать способности анализировать ситуации, принимать безопасные решения в быту.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Формировать представления об экологических, социокультурных, экономических особенностях современного общества, как среды жизнедеятельности.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Формировать способности выбора морально-психологических установок в условиях опасных и чрезвычайных ситуаций.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Формировать уважительное, ответственное отношение к собственной безопасности и безопасности окружающих людей, навыки взаимодействия, сотрудничества, необходимые для разрешения и предупреждения опасных и чрезвычайных ситуаций, осознания приоритетности безопасности во всех сферах деятельности.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Своевременно информировать о наличии социальных льгот и гарантий.</w:t>
      </w:r>
    </w:p>
    <w:p w:rsidR="000E37D2" w:rsidRPr="00CB152E" w:rsidRDefault="000E37D2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Default="00CB152E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Целевая группа Школы:</w:t>
      </w:r>
    </w:p>
    <w:p w:rsidR="000E37D2" w:rsidRPr="00CB152E" w:rsidRDefault="000E37D2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0E37D2" w:rsidRDefault="000E37D2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52E" w:rsidRDefault="00CB152E" w:rsidP="000E37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Формы работы Школы:</w:t>
      </w:r>
    </w:p>
    <w:p w:rsidR="000E37D2" w:rsidRPr="00CB152E" w:rsidRDefault="000E37D2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Занятия проводятся в групповой форме, не менее 1 раза в месяц. Формирование групп слушателей Школы осуществляется из числа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 учреждения.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B152E" w:rsidRDefault="00CB152E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4.Основные направления работы Школы</w:t>
      </w:r>
    </w:p>
    <w:p w:rsidR="00D45A63" w:rsidRPr="00CB152E" w:rsidRDefault="00D45A63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пожарная безопасность;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электробезопасность;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терроризм;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юридическая безопасность;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мошенничество;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психологическая безопасность;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пищевая безопасность;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информационная безопасность;</w:t>
      </w:r>
    </w:p>
    <w:p w:rsid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лекарственная безопасность.</w:t>
      </w:r>
    </w:p>
    <w:p w:rsidR="00D45A63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Default="00CB152E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Эффективность работы Школы</w:t>
      </w:r>
    </w:p>
    <w:p w:rsidR="00D45A63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Повышение бдительности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всех сферах личной и общественной жизни.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Предотвращение несчастных случаев в быту.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Снижение уровня преступлений, связанных с доверчивостью лиц данной категории граждан.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Повышение стрессоустойчивости пожилых людей.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Осознание приоритетности безопасности во всех сферах жизни.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Освоение основ здорового образа жизни, обеспечивающего полноценное безопасное существование.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7.Совершенствование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социальных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технологий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ормированию  безопасности пожилых людей в современном</w:t>
      </w:r>
      <w:r w:rsidRPr="00CB15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Повышение личной безопасности и безопасности окружающих.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9.Оказание помощи в адаптации к возрастным особенностям жизнедеятельности.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Снижение депрессивной обстановки и повышения социально-правовой грамотности.</w:t>
      </w:r>
    </w:p>
    <w:p w:rsid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Владение полной и достоверной информацией.</w:t>
      </w:r>
    </w:p>
    <w:p w:rsidR="00D45A63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«Школа безопасности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это программа, мероприятия, которой позволяют реализовать главную цель – повышение </w:t>
      </w:r>
      <w:proofErr w:type="gramStart"/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уровня безопасности повседневной жизни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proofErr w:type="gramEnd"/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Сроки реализации программы: бессрочно.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Руководство и ход реализации программы осуществляется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медицинской сестрой палатной. В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ыполнение мероприятий по разделам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происходит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непосредственном взаимодействии с 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получателями социальных услуг.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2E" w:rsidRDefault="00CB152E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Примерный план </w:t>
      </w:r>
      <w:r w:rsidR="0007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занятий 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направлениям работы Школы</w:t>
      </w:r>
    </w:p>
    <w:p w:rsidR="00D45A63" w:rsidRPr="00CB152E" w:rsidRDefault="00D45A63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0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D45A63" w:rsidRPr="00CB152E" w:rsidTr="00D45A63"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D45A6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</w:p>
        </w:tc>
      </w:tr>
      <w:tr w:rsidR="00D45A63" w:rsidRPr="00CB152E" w:rsidTr="0099321C">
        <w:trPr>
          <w:trHeight w:val="15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11" w:rsidRPr="004300E3" w:rsidRDefault="00D45A63" w:rsidP="004300E3">
            <w:pPr>
              <w:spacing w:after="0" w:line="293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Пожарная безопасность</w:t>
            </w:r>
            <w:r w:rsidR="005E5811" w:rsidRPr="0043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7A3D8C" w:rsidRPr="004300E3" w:rsidRDefault="007A3D8C" w:rsidP="0099321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Признаки начинающегося пожара.</w:t>
            </w:r>
            <w:r w:rsidR="005E5811"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 уберечь жилье от пожара.</w:t>
            </w:r>
          </w:p>
          <w:p w:rsidR="007A3D8C" w:rsidRPr="004300E3" w:rsidRDefault="005E5811" w:rsidP="0099321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Действия при пожаре.</w:t>
            </w:r>
          </w:p>
          <w:p w:rsidR="00D45A63" w:rsidRPr="00075044" w:rsidRDefault="005E5811" w:rsidP="0007504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поведения при тушении пожара.</w:t>
            </w:r>
          </w:p>
        </w:tc>
      </w:tr>
      <w:tr w:rsidR="0099321C" w:rsidRPr="00CB152E" w:rsidTr="00075044">
        <w:trPr>
          <w:trHeight w:val="227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21C" w:rsidRPr="004300E3" w:rsidRDefault="0099321C" w:rsidP="0099321C">
            <w:pPr>
              <w:tabs>
                <w:tab w:val="left" w:pos="318"/>
              </w:tabs>
              <w:spacing w:after="0" w:line="293" w:lineRule="atLeas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Электробезопасность</w:t>
            </w:r>
          </w:p>
          <w:p w:rsidR="0099321C" w:rsidRPr="00075044" w:rsidRDefault="0099321C" w:rsidP="00075044">
            <w:pPr>
              <w:tabs>
                <w:tab w:val="left" w:pos="318"/>
              </w:tabs>
              <w:spacing w:after="0" w:line="293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1.Действия электрического тока на организм человека.</w:t>
            </w:r>
          </w:p>
          <w:p w:rsidR="0099321C" w:rsidRPr="00075044" w:rsidRDefault="00075044" w:rsidP="00075044">
            <w:pPr>
              <w:tabs>
                <w:tab w:val="left" w:pos="318"/>
              </w:tabs>
              <w:spacing w:after="0" w:line="293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99321C" w:rsidRPr="0007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Электрический удар. Средства защиты.</w:t>
            </w:r>
          </w:p>
          <w:p w:rsidR="0099321C" w:rsidRPr="00075044" w:rsidRDefault="00075044" w:rsidP="00075044">
            <w:pPr>
              <w:tabs>
                <w:tab w:val="left" w:pos="318"/>
              </w:tabs>
              <w:spacing w:after="0" w:line="293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99321C" w:rsidRPr="0007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требования при обслуживании электрических и нагревательных приборов.</w:t>
            </w:r>
          </w:p>
          <w:p w:rsidR="0099321C" w:rsidRPr="004300E3" w:rsidRDefault="0099321C" w:rsidP="0099321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Типы бытовых электрических приборов.</w:t>
            </w:r>
          </w:p>
          <w:p w:rsidR="0099321C" w:rsidRPr="004300E3" w:rsidRDefault="0099321C" w:rsidP="0007504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Меры предосторожности при неисправном электрооборудовании</w:t>
            </w:r>
            <w:r w:rsidR="0007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Терроризм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Понятие современного терроризма.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и последствия современного терроризма</w:t>
            </w: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3.Возможные направления противодействия терроризму в современных условиях.</w:t>
            </w:r>
          </w:p>
          <w:p w:rsidR="00D45A63" w:rsidRPr="00CB152E" w:rsidRDefault="00D45A63" w:rsidP="00D45A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4.Правила поведения при возникновении террористического акта.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Юридическая безопасность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Система социальной защиты пожилых людей.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Оформление договоров по разным сделкам.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Как правильно оформить сделки по купле-продаже жилья.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Права частной собственности.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Нарушение права на неприкосновенность частной жизни.</w:t>
            </w:r>
          </w:p>
        </w:tc>
      </w:tr>
      <w:tr w:rsidR="004300E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E3" w:rsidRDefault="004300E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поведения на дорогах</w:t>
            </w:r>
          </w:p>
          <w:p w:rsidR="004300E3" w:rsidRPr="004300E3" w:rsidRDefault="004300E3" w:rsidP="004300E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История появления правил дорожного движения.</w:t>
            </w:r>
          </w:p>
          <w:p w:rsidR="004300E3" w:rsidRDefault="004300E3" w:rsidP="004300E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0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Осторожно гололед. Правила поведения при гололеде.</w:t>
            </w:r>
          </w:p>
          <w:p w:rsidR="004300E3" w:rsidRPr="004300E3" w:rsidRDefault="004300E3" w:rsidP="004300E3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93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Оказание первой помощи при травмах.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Мошенничество</w:t>
            </w:r>
          </w:p>
          <w:p w:rsidR="00D45A63" w:rsidRPr="004300E3" w:rsidRDefault="0099321C" w:rsidP="0099321C">
            <w:pPr>
              <w:pStyle w:val="a3"/>
              <w:numPr>
                <w:ilvl w:val="0"/>
                <w:numId w:val="9"/>
              </w:numPr>
              <w:spacing w:after="0" w:line="293" w:lineRule="atLeast"/>
              <w:ind w:left="34" w:hanging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4300E3" w:rsidRP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Мошенники, как их распознать? Психологический портрет мошенника.</w:t>
            </w:r>
          </w:p>
          <w:p w:rsidR="004300E3" w:rsidRPr="004300E3" w:rsidRDefault="0099321C" w:rsidP="0099321C">
            <w:pPr>
              <w:pStyle w:val="a3"/>
              <w:numPr>
                <w:ilvl w:val="0"/>
                <w:numId w:val="9"/>
              </w:numPr>
              <w:spacing w:after="0" w:line="293" w:lineRule="atLeast"/>
              <w:ind w:left="34" w:hanging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защиты от телефонных мошенников.</w:t>
            </w:r>
          </w:p>
          <w:p w:rsidR="00D45A63" w:rsidRPr="00CB152E" w:rsidRDefault="0099321C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D45A63"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430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уберечь себя от обмана в магазине?</w:t>
            </w:r>
          </w:p>
          <w:p w:rsidR="00D45A63" w:rsidRPr="00CB152E" w:rsidRDefault="00D45A63" w:rsidP="0099321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="0099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Распространенные виды мошенничества.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Психологическая безопасность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1.Методы психологической защиты.</w:t>
            </w:r>
            <w:r w:rsidR="007A3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</w:t>
            </w:r>
            <w:proofErr w:type="gramStart"/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словесных</w:t>
            </w:r>
            <w:proofErr w:type="gramEnd"/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аффирмаций</w:t>
            </w:r>
            <w:proofErr w:type="spellEnd"/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2.Аутотренинг – как средство самоконтроля эмоционального состояния.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Страх. Пути преодоления.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Борьба с явлением одиночества.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Пищевая безопасность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1.Особенности рационального питания пожилых людей и долгожителей.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Биологическая и пищевая ценность белков, жиров и углеводов.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3.Значение витаминов в питании. Продукты – источники витаминов.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4.Значение минеральных веществ в питании.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Срок хранения и срок годности продуктов.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6.Пищевой статус как показатель здоровья.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7.Новые продукты питания в рационе населения России. Трансгенные продукты в питании, этические и эколого-гигиенические аспекты этой проблемы.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8.Заболевания, передающиеся с пищей (пищевые отравления, инфекции).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Информационная безопасность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Права и обязанности получателей социальных услуг.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2.Независимая оценка качества работы учреждения.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Стандарты социального обслуживания.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Порядок предоставления социальных услуг.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5.Индивидуальная программа предоставления социальных услуг. Договор.</w:t>
            </w:r>
          </w:p>
        </w:tc>
      </w:tr>
      <w:tr w:rsidR="00D45A63" w:rsidRPr="00CB152E" w:rsidTr="00D45A63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Лекарственная безопасность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Неблагоприятный эффект лекарственного средства.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2.Активные вещества естественного, искусственного или биотехнологического происхождения.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Лечебные добавки к пищевым продуктам.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Лечебные косметические средства.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5.Неблагоприятная лекарственная реакция на лекарственные средства.</w:t>
            </w:r>
          </w:p>
          <w:p w:rsidR="00D45A63" w:rsidRPr="00CB152E" w:rsidRDefault="00D45A63" w:rsidP="005978B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Побочные эффекты лекарственного средства.</w:t>
            </w:r>
          </w:p>
        </w:tc>
      </w:tr>
    </w:tbl>
    <w:p w:rsidR="00D45A63" w:rsidRDefault="00D45A63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52E" w:rsidRPr="00CB152E" w:rsidRDefault="00CB152E" w:rsidP="00D45A6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формы работы для раскрытия тем: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выдача памяток (брошюр, буклетов) по направлениям,  консультации, лекции, беседы, разъяснения (информирование), инструктаж по личной безопасности, размещение информации на стендах, показ</w:t>
      </w:r>
      <w:r w:rsidR="00D4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презентаций и пр.</w:t>
      </w:r>
      <w:proofErr w:type="gramEnd"/>
    </w:p>
    <w:p w:rsidR="00CB152E" w:rsidRPr="00CB152E" w:rsidRDefault="00CB152E" w:rsidP="005978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p w:rsidR="00CB152E" w:rsidRDefault="00CB152E"/>
    <w:sectPr w:rsidR="00C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DBF"/>
    <w:multiLevelType w:val="hybridMultilevel"/>
    <w:tmpl w:val="9828B340"/>
    <w:lvl w:ilvl="0" w:tplc="191214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81C56"/>
    <w:multiLevelType w:val="hybridMultilevel"/>
    <w:tmpl w:val="333291E6"/>
    <w:lvl w:ilvl="0" w:tplc="89A89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3B2"/>
    <w:multiLevelType w:val="hybridMultilevel"/>
    <w:tmpl w:val="187A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E65A1"/>
    <w:multiLevelType w:val="hybridMultilevel"/>
    <w:tmpl w:val="4DA2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EE9"/>
    <w:multiLevelType w:val="multilevel"/>
    <w:tmpl w:val="D31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5831"/>
    <w:multiLevelType w:val="hybridMultilevel"/>
    <w:tmpl w:val="3ECC6FE6"/>
    <w:lvl w:ilvl="0" w:tplc="6F8A5E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B8C"/>
    <w:multiLevelType w:val="hybridMultilevel"/>
    <w:tmpl w:val="A7DA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D1D67"/>
    <w:multiLevelType w:val="hybridMultilevel"/>
    <w:tmpl w:val="647A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7018"/>
    <w:multiLevelType w:val="hybridMultilevel"/>
    <w:tmpl w:val="153AC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E"/>
    <w:rsid w:val="00075044"/>
    <w:rsid w:val="000E37D2"/>
    <w:rsid w:val="00191029"/>
    <w:rsid w:val="001F789C"/>
    <w:rsid w:val="00240323"/>
    <w:rsid w:val="004300E3"/>
    <w:rsid w:val="0043429C"/>
    <w:rsid w:val="005978BA"/>
    <w:rsid w:val="005E5811"/>
    <w:rsid w:val="007A3D8C"/>
    <w:rsid w:val="0094580A"/>
    <w:rsid w:val="0099321C"/>
    <w:rsid w:val="00CB152E"/>
    <w:rsid w:val="00D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8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4</cp:revision>
  <cp:lastPrinted>2016-02-15T03:46:00Z</cp:lastPrinted>
  <dcterms:created xsi:type="dcterms:W3CDTF">2016-02-15T03:49:00Z</dcterms:created>
  <dcterms:modified xsi:type="dcterms:W3CDTF">2016-02-15T06:00:00Z</dcterms:modified>
</cp:coreProperties>
</file>